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478" w:rsidRPr="00DB496C" w:rsidRDefault="00EF1478" w:rsidP="00EF1478">
      <w:r>
        <w:rPr>
          <w:noProof/>
        </w:rPr>
        <w:drawing>
          <wp:inline distT="0" distB="0" distL="0" distR="0">
            <wp:extent cx="6386195" cy="1009650"/>
            <wp:effectExtent l="19050" t="0" r="0" b="0"/>
            <wp:docPr id="1" name="Picture 4" descr="Antet Fonduri Europ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tet Fonduri Europene"/>
                    <pic:cNvPicPr>
                      <a:picLocks noChangeAspect="1" noChangeArrowheads="1"/>
                    </pic:cNvPicPr>
                  </pic:nvPicPr>
                  <pic:blipFill>
                    <a:blip r:embed="rId5" cstate="print"/>
                    <a:srcRect/>
                    <a:stretch>
                      <a:fillRect/>
                    </a:stretch>
                  </pic:blipFill>
                  <pic:spPr bwMode="auto">
                    <a:xfrm>
                      <a:off x="0" y="0"/>
                      <a:ext cx="6386195" cy="1009650"/>
                    </a:xfrm>
                    <a:prstGeom prst="rect">
                      <a:avLst/>
                    </a:prstGeom>
                    <a:noFill/>
                    <a:ln w="9525">
                      <a:noFill/>
                      <a:miter lim="800000"/>
                      <a:headEnd/>
                      <a:tailEnd/>
                    </a:ln>
                  </pic:spPr>
                </pic:pic>
              </a:graphicData>
            </a:graphic>
          </wp:inline>
        </w:drawing>
      </w:r>
    </w:p>
    <w:p w:rsidR="00EF1478" w:rsidRPr="00EF1478" w:rsidRDefault="00EF1478" w:rsidP="00EF1478">
      <w:pPr>
        <w:rPr>
          <w:rFonts w:ascii="Times New Roman" w:hAnsi="Times New Roman" w:cs="Times New Roman"/>
        </w:rPr>
      </w:pPr>
      <w:proofErr w:type="gramStart"/>
      <w:r w:rsidRPr="00EF1478">
        <w:rPr>
          <w:rFonts w:ascii="Times New Roman" w:hAnsi="Times New Roman" w:cs="Times New Roman"/>
          <w:b/>
        </w:rPr>
        <w:t>Nr.</w:t>
      </w:r>
      <w:proofErr w:type="gramEnd"/>
      <w:r w:rsidRPr="00EF1478">
        <w:rPr>
          <w:rFonts w:ascii="Times New Roman" w:hAnsi="Times New Roman" w:cs="Times New Roman"/>
          <w:b/>
        </w:rPr>
        <w:t xml:space="preserve"> </w:t>
      </w:r>
      <w:r w:rsidR="004D2EEE">
        <w:rPr>
          <w:rFonts w:ascii="Times New Roman" w:hAnsi="Times New Roman" w:cs="Times New Roman"/>
          <w:b/>
        </w:rPr>
        <w:t>102759</w:t>
      </w:r>
      <w:r w:rsidRPr="00EF1478">
        <w:rPr>
          <w:rFonts w:ascii="Times New Roman" w:hAnsi="Times New Roman" w:cs="Times New Roman"/>
          <w:b/>
        </w:rPr>
        <w:t xml:space="preserve"> /06.11.2025</w:t>
      </w:r>
    </w:p>
    <w:p w:rsidR="00EF1478" w:rsidRDefault="00EF1478" w:rsidP="00EF1478">
      <w:pPr>
        <w:autoSpaceDE w:val="0"/>
        <w:autoSpaceDN w:val="0"/>
        <w:adjustRightInd w:val="0"/>
        <w:jc w:val="center"/>
        <w:rPr>
          <w:rFonts w:ascii="Times New Roman" w:hAnsi="Times New Roman" w:cs="Times New Roman"/>
          <w:b/>
          <w:bCs/>
          <w:sz w:val="24"/>
          <w:szCs w:val="24"/>
          <w:u w:val="single"/>
          <w:lang w:val="ro-RO"/>
        </w:rPr>
      </w:pPr>
    </w:p>
    <w:p w:rsidR="00EF1478" w:rsidRDefault="00EF1478" w:rsidP="00EF1478">
      <w:pPr>
        <w:autoSpaceDE w:val="0"/>
        <w:autoSpaceDN w:val="0"/>
        <w:adjustRightInd w:val="0"/>
        <w:jc w:val="center"/>
        <w:rPr>
          <w:rFonts w:ascii="Times New Roman" w:hAnsi="Times New Roman" w:cs="Times New Roman"/>
          <w:b/>
          <w:bCs/>
          <w:sz w:val="24"/>
          <w:szCs w:val="24"/>
          <w:u w:val="single"/>
          <w:lang w:val="ro-RO"/>
        </w:rPr>
      </w:pPr>
    </w:p>
    <w:p w:rsidR="00EF1478" w:rsidRPr="00EF1478" w:rsidRDefault="00EF1478" w:rsidP="00EF1478">
      <w:pPr>
        <w:autoSpaceDE w:val="0"/>
        <w:autoSpaceDN w:val="0"/>
        <w:adjustRightInd w:val="0"/>
        <w:jc w:val="center"/>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ANUNȚ</w:t>
      </w:r>
    </w:p>
    <w:p w:rsidR="00EF1478" w:rsidRPr="00EF1478" w:rsidRDefault="00EF1478" w:rsidP="00EF1478">
      <w:pPr>
        <w:ind w:firstLine="709"/>
        <w:jc w:val="both"/>
        <w:rPr>
          <w:rFonts w:ascii="Times New Roman" w:hAnsi="Times New Roman" w:cs="Times New Roman"/>
          <w:b/>
          <w:bCs/>
          <w:sz w:val="24"/>
          <w:szCs w:val="24"/>
          <w:u w:val="single"/>
          <w:lang w:val="ro-RO"/>
        </w:rPr>
      </w:pPr>
      <w:r w:rsidRPr="00EF1478">
        <w:rPr>
          <w:rFonts w:ascii="Times New Roman" w:hAnsi="Times New Roman" w:cs="Times New Roman"/>
          <w:b/>
          <w:sz w:val="24"/>
          <w:szCs w:val="24"/>
        </w:rPr>
        <w:t xml:space="preserve">UAT MUNICIPIUL SLOBOZIA, </w:t>
      </w:r>
      <w:proofErr w:type="spellStart"/>
      <w:r w:rsidRPr="00EF1478">
        <w:rPr>
          <w:rFonts w:ascii="Times New Roman" w:hAnsi="Times New Roman" w:cs="Times New Roman"/>
          <w:b/>
          <w:sz w:val="24"/>
          <w:szCs w:val="24"/>
        </w:rPr>
        <w:t>în</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calitate</w:t>
      </w:r>
      <w:proofErr w:type="spellEnd"/>
      <w:r w:rsidRPr="00EF1478">
        <w:rPr>
          <w:rFonts w:ascii="Times New Roman" w:hAnsi="Times New Roman" w:cs="Times New Roman"/>
          <w:b/>
          <w:sz w:val="24"/>
          <w:szCs w:val="24"/>
        </w:rPr>
        <w:t xml:space="preserve"> de </w:t>
      </w:r>
      <w:proofErr w:type="spellStart"/>
      <w:r w:rsidRPr="00EF1478">
        <w:rPr>
          <w:rFonts w:ascii="Times New Roman" w:hAnsi="Times New Roman" w:cs="Times New Roman"/>
          <w:b/>
          <w:bCs/>
          <w:sz w:val="24"/>
          <w:szCs w:val="24"/>
        </w:rPr>
        <w:t>Autoritate</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Publică</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Tutelară</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sz w:val="24"/>
          <w:szCs w:val="24"/>
        </w:rPr>
        <w:t>asistată</w:t>
      </w:r>
      <w:proofErr w:type="spellEnd"/>
      <w:r w:rsidRPr="00EF1478">
        <w:rPr>
          <w:rFonts w:ascii="Times New Roman" w:hAnsi="Times New Roman" w:cs="Times New Roman"/>
          <w:b/>
          <w:sz w:val="24"/>
          <w:szCs w:val="24"/>
        </w:rPr>
        <w:t xml:space="preserve"> de expert independent SC FOX MANAGEMENT CONSULTANTS S.R.L., </w:t>
      </w:r>
      <w:proofErr w:type="spellStart"/>
      <w:r w:rsidRPr="00EF1478">
        <w:rPr>
          <w:rFonts w:ascii="Times New Roman" w:hAnsi="Times New Roman" w:cs="Times New Roman"/>
          <w:b/>
          <w:sz w:val="24"/>
          <w:szCs w:val="24"/>
        </w:rPr>
        <w:t>anunță</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desfășurarea</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interviurilor</w:t>
      </w:r>
      <w:proofErr w:type="spellEnd"/>
      <w:r w:rsidRPr="00EF1478">
        <w:rPr>
          <w:rFonts w:ascii="Times New Roman" w:hAnsi="Times New Roman" w:cs="Times New Roman"/>
          <w:b/>
          <w:sz w:val="24"/>
          <w:szCs w:val="24"/>
        </w:rPr>
        <w:t xml:space="preserve"> finale de </w:t>
      </w:r>
      <w:proofErr w:type="spellStart"/>
      <w:r w:rsidRPr="00EF1478">
        <w:rPr>
          <w:rFonts w:ascii="Times New Roman" w:hAnsi="Times New Roman" w:cs="Times New Roman"/>
          <w:b/>
          <w:sz w:val="24"/>
          <w:szCs w:val="24"/>
        </w:rPr>
        <w:t>selecție</w:t>
      </w:r>
      <w:proofErr w:type="spellEnd"/>
      <w:r w:rsidRPr="00EF1478">
        <w:rPr>
          <w:rFonts w:ascii="Times New Roman" w:hAnsi="Times New Roman" w:cs="Times New Roman"/>
          <w:b/>
          <w:sz w:val="24"/>
          <w:szCs w:val="24"/>
        </w:rPr>
        <w:t xml:space="preserve"> a </w:t>
      </w:r>
      <w:proofErr w:type="spellStart"/>
      <w:r w:rsidRPr="00EF1478">
        <w:rPr>
          <w:rFonts w:ascii="Times New Roman" w:hAnsi="Times New Roman" w:cs="Times New Roman"/>
          <w:b/>
          <w:sz w:val="24"/>
          <w:szCs w:val="24"/>
        </w:rPr>
        <w:t>candidaților</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pentru</w:t>
      </w:r>
      <w:proofErr w:type="spellEnd"/>
      <w:r w:rsidRPr="00EF1478">
        <w:rPr>
          <w:rFonts w:ascii="Times New Roman" w:hAnsi="Times New Roman" w:cs="Times New Roman"/>
          <w:b/>
          <w:sz w:val="24"/>
          <w:szCs w:val="24"/>
        </w:rPr>
        <w:t xml:space="preserve"> 3</w:t>
      </w:r>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trei</w:t>
      </w:r>
      <w:proofErr w:type="spellEnd"/>
      <w:r w:rsidRPr="00EF1478">
        <w:rPr>
          <w:rFonts w:ascii="Times New Roman" w:hAnsi="Times New Roman" w:cs="Times New Roman"/>
          <w:b/>
          <w:bCs/>
          <w:sz w:val="24"/>
          <w:szCs w:val="24"/>
        </w:rPr>
        <w:t>)</w:t>
      </w:r>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poziţii</w:t>
      </w:r>
      <w:proofErr w:type="spellEnd"/>
      <w:r w:rsidRPr="00EF1478">
        <w:rPr>
          <w:rFonts w:ascii="Times New Roman" w:hAnsi="Times New Roman" w:cs="Times New Roman"/>
          <w:b/>
          <w:sz w:val="24"/>
          <w:szCs w:val="24"/>
        </w:rPr>
        <w:t xml:space="preserve"> de </w:t>
      </w:r>
      <w:proofErr w:type="spellStart"/>
      <w:r w:rsidRPr="00EF1478">
        <w:rPr>
          <w:rFonts w:ascii="Times New Roman" w:hAnsi="Times New Roman" w:cs="Times New Roman"/>
          <w:b/>
          <w:sz w:val="24"/>
          <w:szCs w:val="24"/>
        </w:rPr>
        <w:t>administrator</w:t>
      </w:r>
      <w:r>
        <w:rPr>
          <w:rFonts w:ascii="Times New Roman" w:hAnsi="Times New Roman" w:cs="Times New Roman"/>
          <w:b/>
          <w:sz w:val="24"/>
          <w:szCs w:val="24"/>
        </w:rPr>
        <w:t>i</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definitiv</w:t>
      </w:r>
      <w:r>
        <w:rPr>
          <w:rFonts w:ascii="Times New Roman" w:hAnsi="Times New Roman" w:cs="Times New Roman"/>
          <w:b/>
          <w:sz w:val="24"/>
          <w:szCs w:val="24"/>
        </w:rPr>
        <w:t>i</w:t>
      </w:r>
      <w:proofErr w:type="spellEnd"/>
      <w:r w:rsidRPr="00EF1478">
        <w:rPr>
          <w:rFonts w:ascii="Times New Roman" w:hAnsi="Times New Roman" w:cs="Times New Roman"/>
          <w:b/>
          <w:sz w:val="24"/>
          <w:szCs w:val="24"/>
        </w:rPr>
        <w:t xml:space="preserve"> al </w:t>
      </w:r>
      <w:proofErr w:type="spellStart"/>
      <w:r w:rsidRPr="00EF1478">
        <w:rPr>
          <w:rFonts w:ascii="Times New Roman" w:hAnsi="Times New Roman" w:cs="Times New Roman"/>
          <w:b/>
          <w:sz w:val="24"/>
          <w:szCs w:val="24"/>
        </w:rPr>
        <w:t>societăţii</w:t>
      </w:r>
      <w:proofErr w:type="spellEnd"/>
      <w:r w:rsidRPr="00EF1478">
        <w:rPr>
          <w:rFonts w:ascii="Times New Roman" w:hAnsi="Times New Roman" w:cs="Times New Roman"/>
          <w:b/>
          <w:sz w:val="24"/>
          <w:szCs w:val="24"/>
        </w:rPr>
        <w:t xml:space="preserve"> SC </w:t>
      </w:r>
      <w:r w:rsidR="004D2EEE">
        <w:rPr>
          <w:rFonts w:ascii="Times New Roman" w:hAnsi="Times New Roman" w:cs="Times New Roman"/>
          <w:b/>
          <w:sz w:val="24"/>
          <w:szCs w:val="24"/>
        </w:rPr>
        <w:t>SPTL</w:t>
      </w:r>
      <w:r w:rsidRPr="00EF1478">
        <w:rPr>
          <w:rFonts w:ascii="Times New Roman" w:hAnsi="Times New Roman" w:cs="Times New Roman"/>
          <w:b/>
          <w:sz w:val="24"/>
          <w:szCs w:val="24"/>
        </w:rPr>
        <w:t xml:space="preserve"> SLOBOZIA </w:t>
      </w:r>
      <w:proofErr w:type="gramStart"/>
      <w:r w:rsidRPr="00EF1478">
        <w:rPr>
          <w:rFonts w:ascii="Times New Roman" w:hAnsi="Times New Roman" w:cs="Times New Roman"/>
          <w:b/>
          <w:sz w:val="24"/>
          <w:szCs w:val="24"/>
        </w:rPr>
        <w:t>SRL</w:t>
      </w:r>
      <w:r>
        <w:rPr>
          <w:rFonts w:ascii="Times New Roman" w:hAnsi="Times New Roman" w:cs="Times New Roman"/>
          <w:b/>
          <w:sz w:val="24"/>
          <w:szCs w:val="24"/>
        </w:rPr>
        <w:t xml:space="preserve"> .</w:t>
      </w:r>
      <w:proofErr w:type="gramEnd"/>
    </w:p>
    <w:p w:rsidR="00EF1478" w:rsidRPr="00EF1478" w:rsidRDefault="00EF1478" w:rsidP="00EF1478">
      <w:pPr>
        <w:autoSpaceDE w:val="0"/>
        <w:autoSpaceDN w:val="0"/>
        <w:adjustRightInd w:val="0"/>
        <w:jc w:val="center"/>
        <w:rPr>
          <w:rFonts w:ascii="Times New Roman" w:hAnsi="Times New Roman" w:cs="Times New Roman"/>
          <w:b/>
          <w:bCs/>
          <w:sz w:val="24"/>
          <w:szCs w:val="24"/>
          <w:lang w:val="ro-RO"/>
        </w:rPr>
      </w:pPr>
      <w:r w:rsidRPr="00EF1478">
        <w:rPr>
          <w:rFonts w:ascii="Times New Roman" w:hAnsi="Times New Roman" w:cs="Times New Roman"/>
          <w:b/>
          <w:bCs/>
          <w:sz w:val="24"/>
          <w:szCs w:val="24"/>
          <w:u w:val="single"/>
          <w:lang w:val="ro-RO"/>
        </w:rPr>
        <w:t>PLAN DE INTERVIU</w:t>
      </w:r>
    </w:p>
    <w:p w:rsidR="00EF1478" w:rsidRPr="00EF1478" w:rsidRDefault="00EF1478" w:rsidP="00EF1478">
      <w:pPr>
        <w:autoSpaceDE w:val="0"/>
        <w:autoSpaceDN w:val="0"/>
        <w:adjustRightInd w:val="0"/>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privind selecția și nominalizarea celor 3 posturi de administrator la Societatea</w:t>
      </w:r>
    </w:p>
    <w:p w:rsidR="00EF1478" w:rsidRPr="00EF1478" w:rsidRDefault="004D2EEE" w:rsidP="00EF1478">
      <w:pPr>
        <w:autoSpaceDE w:val="0"/>
        <w:autoSpaceDN w:val="0"/>
        <w:adjustRightInd w:val="0"/>
        <w:jc w:val="center"/>
        <w:rPr>
          <w:rFonts w:ascii="Times New Roman" w:hAnsi="Times New Roman" w:cs="Times New Roman"/>
          <w:b/>
          <w:bCs/>
          <w:kern w:val="1"/>
          <w:sz w:val="24"/>
          <w:szCs w:val="24"/>
          <w:lang w:val="ro-RO" w:eastAsia="zh-CN" w:bidi="hi-IN"/>
        </w:rPr>
      </w:pPr>
      <w:r>
        <w:rPr>
          <w:rFonts w:ascii="Times New Roman" w:hAnsi="Times New Roman" w:cs="Times New Roman"/>
          <w:b/>
          <w:bCs/>
          <w:kern w:val="1"/>
          <w:sz w:val="24"/>
          <w:szCs w:val="24"/>
          <w:lang w:val="ro-RO" w:eastAsia="zh-CN" w:bidi="hi-IN"/>
        </w:rPr>
        <w:t>SPTL</w:t>
      </w:r>
      <w:r w:rsidR="00EF1478">
        <w:rPr>
          <w:rFonts w:ascii="Times New Roman" w:hAnsi="Times New Roman" w:cs="Times New Roman"/>
          <w:b/>
          <w:bCs/>
          <w:kern w:val="1"/>
          <w:sz w:val="24"/>
          <w:szCs w:val="24"/>
          <w:lang w:val="ro-RO" w:eastAsia="zh-CN" w:bidi="hi-IN"/>
        </w:rPr>
        <w:t xml:space="preserve"> SLOBOZIA SRL</w:t>
      </w:r>
    </w:p>
    <w:p w:rsidR="00EF1478" w:rsidRPr="00EF1478" w:rsidRDefault="00EF1478" w:rsidP="00EF1478">
      <w:pPr>
        <w:autoSpaceDE w:val="0"/>
        <w:autoSpaceDN w:val="0"/>
        <w:adjustRightInd w:val="0"/>
        <w:jc w:val="center"/>
        <w:rPr>
          <w:rFonts w:ascii="Times New Roman" w:hAnsi="Times New Roman" w:cs="Times New Roman"/>
          <w:sz w:val="24"/>
          <w:szCs w:val="24"/>
          <w:lang w:val="ro-RO"/>
        </w:rPr>
      </w:pPr>
      <w:r w:rsidRPr="00EF1478">
        <w:rPr>
          <w:rFonts w:ascii="Times New Roman" w:hAnsi="Times New Roman" w:cs="Times New Roman"/>
          <w:b/>
          <w:bCs/>
          <w:sz w:val="24"/>
          <w:szCs w:val="24"/>
          <w:lang w:val="ro-RO"/>
        </w:rPr>
        <w:t xml:space="preserve"> </w:t>
      </w:r>
    </w:p>
    <w:p w:rsidR="00EF1478" w:rsidRPr="00EF1478" w:rsidRDefault="00EF1478" w:rsidP="00EF1478">
      <w:pPr>
        <w:autoSpaceDE w:val="0"/>
        <w:autoSpaceDN w:val="0"/>
        <w:adjustRightInd w:val="0"/>
        <w:ind w:firstLine="720"/>
        <w:jc w:val="both"/>
        <w:rPr>
          <w:rFonts w:ascii="Times New Roman" w:hAnsi="Times New Roman" w:cs="Times New Roman"/>
          <w:sz w:val="24"/>
          <w:szCs w:val="24"/>
          <w:lang w:val="ro-RO"/>
        </w:rPr>
      </w:pPr>
      <w:bookmarkStart w:id="0" w:name="_Hlk180415946"/>
      <w:r w:rsidRPr="00EF1478">
        <w:rPr>
          <w:rFonts w:ascii="Times New Roman" w:hAnsi="Times New Roman" w:cs="Times New Roman"/>
          <w:b/>
          <w:bCs/>
          <w:sz w:val="24"/>
          <w:szCs w:val="24"/>
          <w:lang w:val="ro-RO"/>
        </w:rPr>
        <w:t>1.</w:t>
      </w:r>
      <w:r w:rsidRPr="00EF1478">
        <w:rPr>
          <w:rFonts w:ascii="Times New Roman" w:hAnsi="Times New Roman" w:cs="Times New Roman"/>
          <w:sz w:val="24"/>
          <w:szCs w:val="24"/>
          <w:lang w:val="ro-RO"/>
        </w:rPr>
        <w:t xml:space="preserve"> Data desfăşurării Interviului: </w:t>
      </w:r>
      <w:r w:rsidRPr="00EF1478">
        <w:rPr>
          <w:rFonts w:ascii="Times New Roman" w:hAnsi="Times New Roman" w:cs="Times New Roman"/>
          <w:b/>
          <w:bCs/>
          <w:sz w:val="24"/>
          <w:szCs w:val="24"/>
          <w:lang w:val="ro-RO"/>
        </w:rPr>
        <w:t xml:space="preserve">Luni, 10.11.2025, </w:t>
      </w:r>
      <w:r>
        <w:rPr>
          <w:rFonts w:ascii="Times New Roman" w:hAnsi="Times New Roman" w:cs="Times New Roman"/>
          <w:b/>
          <w:bCs/>
          <w:sz w:val="24"/>
          <w:szCs w:val="24"/>
          <w:lang w:val="ro-RO"/>
        </w:rPr>
        <w:t xml:space="preserve">începând cu </w:t>
      </w:r>
      <w:r w:rsidRPr="00EF1478">
        <w:rPr>
          <w:rFonts w:ascii="Times New Roman" w:hAnsi="Times New Roman" w:cs="Times New Roman"/>
          <w:b/>
          <w:bCs/>
          <w:sz w:val="24"/>
          <w:szCs w:val="24"/>
          <w:lang w:val="ro-RO"/>
        </w:rPr>
        <w:t xml:space="preserve">ora </w:t>
      </w:r>
      <w:r w:rsidR="004D2EEE">
        <w:rPr>
          <w:rFonts w:ascii="Times New Roman" w:hAnsi="Times New Roman" w:cs="Times New Roman"/>
          <w:b/>
          <w:bCs/>
          <w:sz w:val="24"/>
          <w:szCs w:val="24"/>
          <w:lang w:val="ro-RO"/>
        </w:rPr>
        <w:t>13:00</w:t>
      </w:r>
    </w:p>
    <w:p w:rsidR="00EF1478" w:rsidRDefault="00EF1478" w:rsidP="00EF1478">
      <w:pPr>
        <w:autoSpaceDE w:val="0"/>
        <w:autoSpaceDN w:val="0"/>
        <w:adjustRightInd w:val="0"/>
        <w:ind w:firstLine="720"/>
        <w:jc w:val="both"/>
        <w:rPr>
          <w:rFonts w:ascii="Times New Roman" w:hAnsi="Times New Roman" w:cs="Times New Roman"/>
          <w:i/>
          <w:iCs/>
          <w:sz w:val="24"/>
          <w:szCs w:val="24"/>
          <w:lang w:val="pt-BR"/>
        </w:rPr>
      </w:pPr>
      <w:r w:rsidRPr="00EF1478">
        <w:rPr>
          <w:rFonts w:ascii="Times New Roman" w:hAnsi="Times New Roman" w:cs="Times New Roman"/>
          <w:b/>
          <w:bCs/>
          <w:sz w:val="24"/>
          <w:szCs w:val="24"/>
          <w:lang w:val="ro-RO"/>
        </w:rPr>
        <w:t>2.</w:t>
      </w:r>
      <w:r w:rsidRPr="00EF1478">
        <w:rPr>
          <w:rFonts w:ascii="Times New Roman" w:hAnsi="Times New Roman" w:cs="Times New Roman"/>
          <w:sz w:val="24"/>
          <w:szCs w:val="24"/>
          <w:lang w:val="ro-RO"/>
        </w:rPr>
        <w:t xml:space="preserve"> Locul desfăşurării Interviului: </w:t>
      </w:r>
      <w:r w:rsidRPr="00EF1478">
        <w:rPr>
          <w:rFonts w:ascii="Times New Roman" w:hAnsi="Times New Roman" w:cs="Times New Roman"/>
          <w:b/>
          <w:bCs/>
          <w:color w:val="000000"/>
          <w:sz w:val="24"/>
          <w:szCs w:val="24"/>
          <w:lang w:val="pt-BR"/>
        </w:rPr>
        <w:t xml:space="preserve">sediul </w:t>
      </w:r>
      <w:r w:rsidRPr="00EF1478">
        <w:rPr>
          <w:rFonts w:ascii="Times New Roman" w:hAnsi="Times New Roman" w:cs="Times New Roman"/>
          <w:b/>
          <w:bCs/>
          <w:sz w:val="24"/>
          <w:szCs w:val="24"/>
          <w:lang w:val="ro-RO"/>
        </w:rPr>
        <w:t xml:space="preserve">Primăriei Municipiului Slobozia </w:t>
      </w:r>
      <w:r w:rsidRPr="00EF1478">
        <w:rPr>
          <w:rFonts w:ascii="Times New Roman" w:hAnsi="Times New Roman" w:cs="Times New Roman"/>
          <w:color w:val="000000"/>
          <w:sz w:val="24"/>
          <w:szCs w:val="24"/>
          <w:lang w:val="pt-BR"/>
        </w:rPr>
        <w:t xml:space="preserve">– din </w:t>
      </w:r>
      <w:r w:rsidRPr="00EF1478">
        <w:rPr>
          <w:rFonts w:ascii="Times New Roman" w:hAnsi="Times New Roman" w:cs="Times New Roman"/>
          <w:i/>
          <w:iCs/>
          <w:sz w:val="24"/>
          <w:szCs w:val="24"/>
          <w:lang w:val="pt-BR"/>
        </w:rPr>
        <w:t>Str. Episcopiei, Nr. 1, Municipiul Slobozia, Județul Ialomița</w:t>
      </w:r>
    </w:p>
    <w:p w:rsidR="00EF1478" w:rsidRPr="00EF1478" w:rsidRDefault="00EF1478" w:rsidP="00EF1478">
      <w:pPr>
        <w:autoSpaceDE w:val="0"/>
        <w:autoSpaceDN w:val="0"/>
        <w:adjustRightInd w:val="0"/>
        <w:ind w:firstLine="720"/>
        <w:jc w:val="both"/>
        <w:rPr>
          <w:rFonts w:ascii="Times New Roman" w:hAnsi="Times New Roman" w:cs="Times New Roman"/>
          <w:sz w:val="24"/>
          <w:szCs w:val="24"/>
          <w:lang w:val="ro-RO"/>
        </w:rPr>
      </w:pPr>
      <w:r w:rsidRPr="00EF1478">
        <w:rPr>
          <w:rFonts w:ascii="Times New Roman" w:hAnsi="Times New Roman" w:cs="Times New Roman"/>
          <w:b/>
          <w:bCs/>
          <w:sz w:val="24"/>
          <w:szCs w:val="24"/>
          <w:lang w:val="ro-RO"/>
        </w:rPr>
        <w:t>3.</w:t>
      </w:r>
      <w:r w:rsidRPr="00EF1478">
        <w:rPr>
          <w:rFonts w:ascii="Times New Roman" w:hAnsi="Times New Roman" w:cs="Times New Roman"/>
          <w:sz w:val="24"/>
          <w:szCs w:val="24"/>
          <w:lang w:val="ro-RO"/>
        </w:rPr>
        <w:t xml:space="preserve"> Derularea Interviului: vor fi analizate cunoștințele profesionale și abilitățile candidaților, urmărind, în baza analizei competențelor, trăsăturilor și cerințelor prescriptive și proscriptive, definitivarea punctajelor și stabilirea ierarhiei în Lista scurtă a Candidaților. Astfel, se vor avea în vedere, fără a se limita la acestea, următoarele:</w:t>
      </w:r>
    </w:p>
    <w:p w:rsidR="00EF1478" w:rsidRPr="00EF1478" w:rsidRDefault="00EF1478" w:rsidP="00EF1478">
      <w:pPr>
        <w:autoSpaceDE w:val="0"/>
        <w:autoSpaceDN w:val="0"/>
        <w:adjustRightInd w:val="0"/>
        <w:spacing w:after="44"/>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dosarul de candidatură </w:t>
      </w:r>
    </w:p>
    <w:p w:rsidR="00EF1478" w:rsidRPr="00EF1478" w:rsidRDefault="00EF1478" w:rsidP="00EF1478">
      <w:pPr>
        <w:autoSpaceDE w:val="0"/>
        <w:autoSpaceDN w:val="0"/>
        <w:adjustRightInd w:val="0"/>
        <w:spacing w:after="44"/>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matricea Profilului de Candidat </w:t>
      </w:r>
    </w:p>
    <w:p w:rsidR="00EF1478" w:rsidRPr="00EF1478" w:rsidRDefault="00EF1478" w:rsidP="00EF1478">
      <w:pPr>
        <w:autoSpaceDE w:val="0"/>
        <w:autoSpaceDN w:val="0"/>
        <w:adjustRightInd w:val="0"/>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Declaraţia de intenţie a Candidatului. </w:t>
      </w:r>
    </w:p>
    <w:p w:rsidR="00EF1478" w:rsidRPr="00EF1478" w:rsidRDefault="00EF1478" w:rsidP="00EF1478">
      <w:pPr>
        <w:autoSpaceDE w:val="0"/>
        <w:autoSpaceDN w:val="0"/>
        <w:adjustRightInd w:val="0"/>
        <w:ind w:firstLine="720"/>
        <w:jc w:val="both"/>
        <w:rPr>
          <w:rFonts w:ascii="Times New Roman" w:hAnsi="Times New Roman" w:cs="Times New Roman"/>
          <w:color w:val="FF0000"/>
          <w:sz w:val="24"/>
          <w:szCs w:val="24"/>
          <w:lang w:val="ro-RO"/>
        </w:rPr>
      </w:pPr>
      <w:r w:rsidRPr="00EF1478">
        <w:rPr>
          <w:rFonts w:ascii="Times New Roman" w:hAnsi="Times New Roman" w:cs="Times New Roman"/>
          <w:b/>
          <w:bCs/>
          <w:sz w:val="24"/>
          <w:szCs w:val="24"/>
          <w:lang w:val="ro-RO"/>
        </w:rPr>
        <w:t>4.</w:t>
      </w:r>
      <w:r w:rsidRPr="00EF1478">
        <w:rPr>
          <w:rFonts w:ascii="Times New Roman" w:hAnsi="Times New Roman" w:cs="Times New Roman"/>
          <w:sz w:val="24"/>
          <w:szCs w:val="24"/>
          <w:lang w:val="ro-RO"/>
        </w:rPr>
        <w:t xml:space="preserve"> Punctarea pe fișa individuală (atașată) se va realiza cu note de la 1 (novice) la 5 (expert) pentru toate criteriile prevăzute în matricea Profilului de Candidat și ținând cont de indicatorii stabiliți pentru fiecare din criterii, așa cum aceștia au fost definiți în cadrul matricei Consiliului de Administrație (administratorilor întreprinderii publice), aprobate </w:t>
      </w:r>
      <w:proofErr w:type="spellStart"/>
      <w:r w:rsidRPr="00EF1478">
        <w:rPr>
          <w:rFonts w:ascii="Times New Roman" w:eastAsia="Calibri" w:hAnsi="Times New Roman" w:cs="Times New Roman"/>
          <w:color w:val="000000"/>
          <w:sz w:val="24"/>
          <w:szCs w:val="24"/>
          <w:lang w:val="fr-FR" w:eastAsia="ja-JP" w:bidi="he-IL"/>
        </w:rPr>
        <w:t>prin</w:t>
      </w:r>
      <w:proofErr w:type="spellEnd"/>
      <w:r w:rsidRPr="00EF1478">
        <w:rPr>
          <w:rFonts w:ascii="Times New Roman" w:eastAsia="Calibri" w:hAnsi="Times New Roman" w:cs="Times New Roman"/>
          <w:color w:val="000000"/>
          <w:sz w:val="24"/>
          <w:szCs w:val="24"/>
          <w:lang w:val="fr-FR" w:eastAsia="ja-JP" w:bidi="he-IL"/>
        </w:rPr>
        <w:t xml:space="preserve"> H.C.L.</w:t>
      </w:r>
    </w:p>
    <w:p w:rsidR="00EF1478" w:rsidRPr="00EF1478" w:rsidRDefault="00EF1478" w:rsidP="00EF1478">
      <w:pPr>
        <w:tabs>
          <w:tab w:val="left" w:pos="284"/>
        </w:tabs>
        <w:autoSpaceDE w:val="0"/>
        <w:autoSpaceDN w:val="0"/>
        <w:adjustRightInd w:val="0"/>
        <w:jc w:val="both"/>
        <w:rPr>
          <w:rFonts w:ascii="Times New Roman" w:hAnsi="Times New Roman" w:cs="Times New Roman"/>
          <w:sz w:val="24"/>
          <w:szCs w:val="24"/>
          <w:highlight w:val="yellow"/>
          <w:lang w:val="ro-RO"/>
        </w:rPr>
      </w:pPr>
      <w:r w:rsidRPr="00EF1478">
        <w:rPr>
          <w:rFonts w:ascii="Times New Roman" w:hAnsi="Times New Roman" w:cs="Times New Roman"/>
          <w:sz w:val="24"/>
          <w:szCs w:val="24"/>
          <w:lang w:val="ro-RO"/>
        </w:rPr>
        <w:lastRenderedPageBreak/>
        <w:tab/>
      </w:r>
      <w:r w:rsidRPr="00EF1478">
        <w:rPr>
          <w:rFonts w:ascii="Times New Roman" w:hAnsi="Times New Roman" w:cs="Times New Roman"/>
          <w:sz w:val="24"/>
          <w:szCs w:val="24"/>
          <w:lang w:val="ro-RO"/>
        </w:rPr>
        <w:tab/>
      </w:r>
      <w:r w:rsidRPr="00EF1478">
        <w:rPr>
          <w:rFonts w:ascii="Times New Roman" w:hAnsi="Times New Roman" w:cs="Times New Roman"/>
          <w:b/>
          <w:bCs/>
          <w:sz w:val="24"/>
          <w:szCs w:val="24"/>
          <w:lang w:val="ro-RO"/>
        </w:rPr>
        <w:t>5.</w:t>
      </w:r>
      <w:r w:rsidRPr="00EF1478">
        <w:rPr>
          <w:rFonts w:ascii="Times New Roman" w:hAnsi="Times New Roman" w:cs="Times New Roman"/>
          <w:sz w:val="24"/>
          <w:szCs w:val="24"/>
          <w:lang w:val="ro-RO"/>
        </w:rPr>
        <w:t xml:space="preserve"> Pentru fiecare dintre candidați va fi alocat un timp de maximum 30 de minute de derulare a Interviului individual. </w:t>
      </w:r>
      <w:bookmarkEnd w:id="0"/>
    </w:p>
    <w:p w:rsidR="00EF1478" w:rsidRPr="00EF1478" w:rsidRDefault="00EF1478" w:rsidP="00EF1478">
      <w:pPr>
        <w:ind w:firstLine="284"/>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 xml:space="preserve">FIȘĂ PUNCTARE INTERVIU </w:t>
      </w:r>
    </w:p>
    <w:p w:rsidR="00EF1478" w:rsidRPr="00EF1478" w:rsidRDefault="00EF1478" w:rsidP="00EF1478">
      <w:pPr>
        <w:ind w:firstLine="284"/>
        <w:rPr>
          <w:rFonts w:ascii="Times New Roman" w:hAnsi="Times New Roman" w:cs="Times New Roman"/>
          <w:b/>
          <w:bCs/>
          <w:sz w:val="24"/>
          <w:szCs w:val="24"/>
          <w:u w:val="single"/>
          <w:lang w:val="ro-RO"/>
        </w:rPr>
      </w:pPr>
    </w:p>
    <w:tbl>
      <w:tblPr>
        <w:tblW w:w="10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4"/>
        <w:gridCol w:w="4223"/>
        <w:gridCol w:w="796"/>
        <w:gridCol w:w="900"/>
        <w:gridCol w:w="1274"/>
        <w:gridCol w:w="1170"/>
        <w:gridCol w:w="1350"/>
        <w:gridCol w:w="7"/>
      </w:tblGrid>
      <w:tr w:rsidR="00EF1478" w:rsidRPr="00EF1478" w:rsidTr="00EF1478">
        <w:trPr>
          <w:gridAfter w:val="1"/>
          <w:wAfter w:w="7" w:type="dxa"/>
          <w:jc w:val="center"/>
        </w:trPr>
        <w:tc>
          <w:tcPr>
            <w:tcW w:w="10987" w:type="dxa"/>
            <w:gridSpan w:val="7"/>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Nume și prenume: </w:t>
            </w:r>
          </w:p>
        </w:tc>
      </w:tr>
      <w:tr w:rsidR="00EF1478" w:rsidRPr="00EF1478" w:rsidTr="00EF1478">
        <w:trPr>
          <w:gridAfter w:val="1"/>
          <w:wAfter w:w="7" w:type="dxa"/>
          <w:jc w:val="center"/>
        </w:trPr>
        <w:tc>
          <w:tcPr>
            <w:tcW w:w="10987" w:type="dxa"/>
            <w:gridSpan w:val="7"/>
          </w:tcPr>
          <w:p w:rsidR="00EF1478" w:rsidRPr="00EF1478" w:rsidRDefault="00EF1478" w:rsidP="004D2EEE">
            <w:pPr>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Funcția: Candidat la postul de administrator în cadrul procedurii de selecție și nominalizare pentru cele 3 posturi de administrator la </w:t>
            </w:r>
            <w:r w:rsidRPr="002B0A74">
              <w:rPr>
                <w:rFonts w:ascii="Times New Roman" w:hAnsi="Times New Roman" w:cs="Times New Roman"/>
                <w:b/>
                <w:sz w:val="24"/>
                <w:szCs w:val="24"/>
                <w:lang w:val="ro-RO"/>
              </w:rPr>
              <w:t>Societatea</w:t>
            </w:r>
            <w:r w:rsidR="004D2EEE">
              <w:rPr>
                <w:rFonts w:ascii="Times New Roman" w:hAnsi="Times New Roman" w:cs="Times New Roman"/>
                <w:b/>
                <w:sz w:val="24"/>
                <w:szCs w:val="24"/>
                <w:lang w:val="ro-RO"/>
              </w:rPr>
              <w:t xml:space="preserve"> SPTL</w:t>
            </w:r>
            <w:r w:rsidRPr="002B0A74">
              <w:rPr>
                <w:rFonts w:ascii="Times New Roman" w:hAnsi="Times New Roman" w:cs="Times New Roman"/>
                <w:b/>
                <w:sz w:val="24"/>
                <w:szCs w:val="24"/>
                <w:lang w:val="ro-RO"/>
              </w:rPr>
              <w:t xml:space="preserve"> SLOBOZIA</w:t>
            </w:r>
            <w:r w:rsidRPr="002B0A74">
              <w:rPr>
                <w:rFonts w:ascii="Times New Roman" w:hAnsi="Times New Roman" w:cs="Times New Roman"/>
                <w:b/>
                <w:bCs/>
                <w:kern w:val="1"/>
                <w:sz w:val="24"/>
                <w:szCs w:val="24"/>
                <w:lang w:val="ro-RO" w:eastAsia="zh-CN" w:bidi="hi-IN"/>
              </w:rPr>
              <w:t xml:space="preserve"> S.R.L.</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549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Criterii </w:t>
            </w:r>
          </w:p>
        </w:tc>
        <w:tc>
          <w:tcPr>
            <w:tcW w:w="5497" w:type="dxa"/>
            <w:gridSpan w:val="6"/>
            <w:tcBorders>
              <w:top w:val="single" w:sz="4" w:space="0" w:color="auto"/>
              <w:left w:val="single" w:sz="4" w:space="0" w:color="auto"/>
              <w:bottom w:val="single" w:sz="4" w:space="0" w:color="auto"/>
              <w:right w:val="single" w:sz="4" w:space="0" w:color="auto"/>
            </w:tcBorders>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Administratori</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146"/>
          <w:jc w:val="center"/>
        </w:trPr>
        <w:tc>
          <w:tcPr>
            <w:tcW w:w="5497" w:type="dxa"/>
            <w:gridSpan w:val="2"/>
            <w:vMerge/>
            <w:tcBorders>
              <w:top w:val="single" w:sz="4" w:space="0" w:color="auto"/>
              <w:left w:val="single" w:sz="4" w:space="0" w:color="auto"/>
              <w:bottom w:val="double" w:sz="4" w:space="0" w:color="auto"/>
              <w:right w:val="single" w:sz="4" w:space="0" w:color="000000"/>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double" w:sz="4" w:space="0" w:color="auto"/>
              <w:right w:val="single" w:sz="4" w:space="0" w:color="auto"/>
            </w:tcBorders>
            <w:textDirection w:val="btLr"/>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Obligatoriu (Oblig) sau Opțional (Opt) </w:t>
            </w:r>
          </w:p>
        </w:tc>
        <w:tc>
          <w:tcPr>
            <w:tcW w:w="900" w:type="dxa"/>
            <w:tcBorders>
              <w:top w:val="single" w:sz="4" w:space="0" w:color="auto"/>
              <w:left w:val="single" w:sz="4" w:space="0" w:color="auto"/>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Pondere   </w:t>
            </w:r>
          </w:p>
          <w:p w:rsidR="00EF1478" w:rsidRPr="00EF1478" w:rsidRDefault="00EF1478" w:rsidP="00EF1478">
            <w:pPr>
              <w:jc w:val="center"/>
              <w:rPr>
                <w:rFonts w:ascii="Times New Roman" w:hAnsi="Times New Roman" w:cs="Times New Roman"/>
                <w:b/>
                <w:bCs/>
                <w:sz w:val="24"/>
                <w:szCs w:val="24"/>
                <w:lang w:val="ro-RO"/>
              </w:rPr>
            </w:pPr>
          </w:p>
        </w:tc>
        <w:tc>
          <w:tcPr>
            <w:tcW w:w="1004" w:type="dxa"/>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Administrator 1 </w:t>
            </w:r>
          </w:p>
          <w:p w:rsidR="00EF1478" w:rsidRPr="00EF1478" w:rsidRDefault="00EF1478" w:rsidP="00EF1478">
            <w:pPr>
              <w:jc w:val="right"/>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w:t>
            </w:r>
          </w:p>
        </w:tc>
        <w:tc>
          <w:tcPr>
            <w:tcW w:w="1170" w:type="dxa"/>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Administrator 2</w:t>
            </w:r>
          </w:p>
        </w:tc>
        <w:tc>
          <w:tcPr>
            <w:tcW w:w="1357" w:type="dxa"/>
            <w:gridSpan w:val="2"/>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Administrator 3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doub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1.Competențe </w:t>
            </w:r>
          </w:p>
        </w:tc>
        <w:tc>
          <w:tcPr>
            <w:tcW w:w="4223"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1.1 Competențe specifice sectorului</w:t>
            </w:r>
            <w:r w:rsidRPr="00EF1478">
              <w:rPr>
                <w:rFonts w:ascii="Times New Roman" w:hAnsi="Times New Roman" w:cs="Times New Roman"/>
                <w:sz w:val="24"/>
                <w:szCs w:val="24"/>
                <w:lang w:val="ro-RO"/>
              </w:rPr>
              <w:t xml:space="preserve"> </w:t>
            </w:r>
            <w:r w:rsidRPr="00EF1478">
              <w:rPr>
                <w:rFonts w:ascii="Times New Roman" w:hAnsi="Times New Roman" w:cs="Times New Roman"/>
                <w:b/>
                <w:bCs/>
                <w:sz w:val="24"/>
                <w:szCs w:val="24"/>
                <w:lang w:val="ro-RO"/>
              </w:rPr>
              <w:t>de activitate al întreprinderii publice</w:t>
            </w:r>
          </w:p>
          <w:p w:rsidR="00EF1478" w:rsidRPr="00EF1478" w:rsidRDefault="00EF1478" w:rsidP="00EF1478">
            <w:pPr>
              <w:rPr>
                <w:rFonts w:ascii="Times New Roman" w:hAnsi="Times New Roman" w:cs="Times New Roman"/>
                <w:b/>
                <w:bCs/>
                <w:sz w:val="24"/>
                <w:szCs w:val="24"/>
                <w:lang w:val="ro-RO"/>
              </w:rPr>
            </w:pPr>
          </w:p>
        </w:tc>
        <w:tc>
          <w:tcPr>
            <w:tcW w:w="1066" w:type="dxa"/>
            <w:tcBorders>
              <w:top w:val="double" w:sz="4" w:space="0" w:color="auto"/>
              <w:left w:val="nil"/>
              <w:bottom w:val="single" w:sz="4" w:space="0" w:color="auto"/>
              <w:right w:val="nil"/>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004"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1.1.1 </w:t>
            </w:r>
            <w:r w:rsidRPr="00EF1478">
              <w:rPr>
                <w:rFonts w:ascii="Times New Roman" w:eastAsia="TimesNewRoman" w:hAnsi="Times New Roman" w:cs="Times New Roman"/>
                <w:sz w:val="24"/>
                <w:szCs w:val="24"/>
                <w:lang w:val="ro-RO"/>
              </w:rPr>
              <w:t xml:space="preserve"> Cunoașterea pieței în care acționează Societatea</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1.2 Cunoștințe profesionale de importanță strategică/ tehnică </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1.2.1 Gândire strategică și previziuni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oblig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1.2.2 Finanțe și contabilitate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1.2.3 Managementul proiectelor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1.2.4 Tehnologia informației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1.2.5 Legislație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1.3 Competențe de guvernanță </w:t>
            </w:r>
            <w:r w:rsidRPr="00EF1478">
              <w:rPr>
                <w:rFonts w:ascii="Times New Roman" w:hAnsi="Times New Roman" w:cs="Times New Roman"/>
                <w:b/>
                <w:bCs/>
                <w:sz w:val="24"/>
                <w:szCs w:val="24"/>
                <w:lang w:val="ro-RO"/>
              </w:rPr>
              <w:lastRenderedPageBreak/>
              <w:t>corporativă</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1.3.1 Guvernanța întreprinderii publice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1.3.2 Rolul Consiliului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1.3.3 Monitorizarea performanței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1.4 Competențe sociale și personale </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1.4.1 Luarea deciziilor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1.4.2 Relații interpersonale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1.4.3 Negociere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1.4.4 Capacitate de analiză și sinteză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1.5 Experiență locală și internațională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05"/>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Participarea în organizații internaționale/europene/naționale/locale constituite în domeniul de activitate al Societății și alte domenii relevante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opt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0,5</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1.6 Competențe și restricții specifice personalului angajat în cadrul Autorității Publice Tutelare sau alte autorități sau instituții publice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tcBorders>
              <w:top w:val="nil"/>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Cs/>
                <w:sz w:val="24"/>
                <w:szCs w:val="24"/>
                <w:lang w:val="ro-RO"/>
              </w:rPr>
            </w:pPr>
            <w:r w:rsidRPr="00EF1478">
              <w:rPr>
                <w:rFonts w:ascii="Times New Roman" w:hAnsi="Times New Roman" w:cs="Times New Roman"/>
                <w:bCs/>
                <w:sz w:val="24"/>
                <w:szCs w:val="24"/>
                <w:lang w:val="ro-RO"/>
              </w:rPr>
              <w:t xml:space="preserve">Competențe de conducere </w:t>
            </w:r>
          </w:p>
          <w:p w:rsidR="00EF1478" w:rsidRPr="00EF1478" w:rsidRDefault="00EF1478" w:rsidP="00EF1478">
            <w:pPr>
              <w:rPr>
                <w:rFonts w:ascii="Times New Roman" w:hAnsi="Times New Roman" w:cs="Times New Roman"/>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2.Trăsături </w:t>
            </w: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2.1 Reputație personală și profesională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2.2 Integritate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2.3 Independență</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2.4 Expunere politică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2.5 Abilități de comunicare interpersonală</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2.6 Alinierea cu Scrisoarea de Așteptări</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2.7 Diversitate de gen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3.Cerințe prescriptive </w:t>
            </w:r>
          </w:p>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și proscriptive</w:t>
            </w: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3.1 Număr de mandate</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3.2 Cazier judiciar și fiscal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3.3 </w:t>
            </w:r>
            <w:r w:rsidRPr="00EF1478">
              <w:rPr>
                <w:rFonts w:ascii="Times New Roman" w:eastAsia="TimesNewRoman" w:hAnsi="Times New Roman" w:cs="Times New Roman"/>
                <w:sz w:val="24"/>
                <w:szCs w:val="24"/>
                <w:lang w:val="ro-RO"/>
              </w:rPr>
              <w:t>Rezultate economico-financiare ale întreprinderilor în care și-a exercitat mandatul de administrator sau de Director</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6"/>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vAlign w:val="center"/>
            <w:hideMark/>
          </w:tcPr>
          <w:p w:rsidR="00EF1478" w:rsidRPr="00EF1478" w:rsidRDefault="00EF1478" w:rsidP="00EF1478">
            <w:pPr>
              <w:autoSpaceDE w:val="0"/>
              <w:autoSpaceDN w:val="0"/>
              <w:adjustRightInd w:val="0"/>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3.4  Experiență în conducerea unei Societăți sau regii autonome</w:t>
            </w:r>
          </w:p>
          <w:p w:rsidR="00EF1478" w:rsidRPr="00EF1478" w:rsidRDefault="00EF1478" w:rsidP="00EF1478">
            <w:pPr>
              <w:rPr>
                <w:rFonts w:ascii="Times New Roman" w:hAnsi="Times New Roman" w:cs="Times New Roman"/>
                <w:sz w:val="24"/>
                <w:szCs w:val="24"/>
                <w:lang w:val="ro-RO"/>
              </w:rPr>
            </w:pP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3.5 Studii superioare și experiență în domeniu</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1"/>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 xml:space="preserve">TOTAL GENERAL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u w:val="single"/>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r>
    </w:tbl>
    <w:p w:rsidR="00EF1478" w:rsidRPr="00EF1478" w:rsidRDefault="00EF1478" w:rsidP="00EF1478">
      <w:pPr>
        <w:ind w:left="720"/>
        <w:rPr>
          <w:rFonts w:ascii="Times New Roman" w:hAnsi="Times New Roman" w:cs="Times New Roman"/>
          <w:sz w:val="24"/>
          <w:szCs w:val="24"/>
          <w:highlight w:val="yellow"/>
          <w:lang w:val="ro-RO"/>
        </w:rPr>
      </w:pP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1 = Novice;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2 = Intermediar;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3 = Competent;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4 = Avansat; </w:t>
      </w:r>
    </w:p>
    <w:p w:rsidR="00EF1478" w:rsidRPr="00EF1478" w:rsidRDefault="00EF1478" w:rsidP="00EF1478">
      <w:pPr>
        <w:rPr>
          <w:rFonts w:ascii="Times New Roman" w:hAnsi="Times New Roman" w:cs="Times New Roman"/>
          <w:sz w:val="24"/>
          <w:szCs w:val="24"/>
          <w:lang w:val="ro-RO"/>
        </w:rPr>
      </w:pPr>
      <w:r w:rsidRPr="00EF1478">
        <w:rPr>
          <w:rFonts w:ascii="Times New Roman" w:eastAsia="TimesNewRoman" w:hAnsi="Times New Roman" w:cs="Times New Roman"/>
          <w:sz w:val="24"/>
          <w:szCs w:val="24"/>
          <w:lang w:val="ro-RO"/>
        </w:rPr>
        <w:t>Rating 5 =  Expert</w:t>
      </w:r>
    </w:p>
    <w:p w:rsidR="00EF1478" w:rsidRPr="00EF1478" w:rsidRDefault="00EF1478" w:rsidP="00EF1478">
      <w:pPr>
        <w:rPr>
          <w:rFonts w:ascii="Times New Roman" w:hAnsi="Times New Roman" w:cs="Times New Roman"/>
          <w:sz w:val="24"/>
          <w:szCs w:val="24"/>
          <w:lang w:val="ro-RO"/>
        </w:rPr>
      </w:pPr>
    </w:p>
    <w:p w:rsidR="00EF1478" w:rsidRPr="00EF1478" w:rsidRDefault="00EF1478" w:rsidP="00EF1478">
      <w:pPr>
        <w:autoSpaceDE w:val="0"/>
        <w:autoSpaceDN w:val="0"/>
        <w:adjustRightInd w:val="0"/>
        <w:ind w:firstLine="708"/>
        <w:jc w:val="both"/>
        <w:rPr>
          <w:rFonts w:ascii="Times New Roman" w:hAnsi="Times New Roman" w:cs="Times New Roman"/>
          <w:b/>
          <w:sz w:val="24"/>
          <w:szCs w:val="24"/>
          <w:lang w:val="ro-RO"/>
        </w:rPr>
      </w:pPr>
      <w:r w:rsidRPr="00EF1478">
        <w:rPr>
          <w:rFonts w:ascii="Times New Roman" w:hAnsi="Times New Roman" w:cs="Times New Roman"/>
          <w:b/>
          <w:sz w:val="24"/>
          <w:szCs w:val="24"/>
          <w:lang w:val="ro-RO"/>
        </w:rPr>
        <w:t>Candidații care nu îndeplinesc punctajul minim corespunzător îndeplinirii pragului minim colectiv nu vor putea fi confirmați în Lista scurtă sau în Lista de propuneri pentru numirile finale.</w:t>
      </w:r>
    </w:p>
    <w:p w:rsidR="00EF1478" w:rsidRPr="00EF1478" w:rsidRDefault="00EF1478">
      <w:pPr>
        <w:rPr>
          <w:rFonts w:ascii="Times New Roman" w:hAnsi="Times New Roman" w:cs="Times New Roman"/>
          <w:sz w:val="24"/>
          <w:szCs w:val="24"/>
        </w:rPr>
      </w:pPr>
    </w:p>
    <w:sectPr w:rsidR="00EF1478" w:rsidRPr="00EF1478" w:rsidSect="00E43C9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F618880"/>
    <w:multiLevelType w:val="hybridMultilevel"/>
    <w:tmpl w:val="D599629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EF1478"/>
    <w:rsid w:val="002B0A74"/>
    <w:rsid w:val="004D2EEE"/>
    <w:rsid w:val="00E43C9F"/>
    <w:rsid w:val="00EF14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C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14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14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652</Words>
  <Characters>3723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cristian.murarasu</dc:creator>
  <cp:keywords/>
  <dc:description/>
  <cp:lastModifiedBy>cristian.murarasu</cp:lastModifiedBy>
  <cp:revision>3</cp:revision>
  <cp:lastPrinted>2025-11-06T14:37:00Z</cp:lastPrinted>
  <dcterms:created xsi:type="dcterms:W3CDTF">2025-11-06T14:25:00Z</dcterms:created>
  <dcterms:modified xsi:type="dcterms:W3CDTF">2025-11-06T14:51:00Z</dcterms:modified>
</cp:coreProperties>
</file>