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5"/>
        <w:tblW w:w="0" w:type="auto"/>
        <w:tblInd w:w="0" w:type="dxa"/>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Layout w:type="fixed"/>
        <w:tblCellMar>
          <w:top w:w="0" w:type="dxa"/>
          <w:left w:w="108" w:type="dxa"/>
          <w:bottom w:w="0" w:type="dxa"/>
          <w:right w:w="108" w:type="dxa"/>
        </w:tblCellMar>
      </w:tblPr>
      <w:tblGrid>
        <w:gridCol w:w="1606"/>
        <w:gridCol w:w="2409"/>
        <w:gridCol w:w="2409"/>
        <w:gridCol w:w="3212"/>
      </w:tblGrid>
      <w:tr w14:paraId="6B47D613">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Height w:val="510" w:hRule="atLeast"/>
        </w:trPr>
        <w:tc>
          <w:tcPr>
            <w:tcW w:w="1606" w:type="dxa"/>
            <w:vMerge w:val="restart"/>
            <w:vAlign w:val="center"/>
          </w:tcPr>
          <w:p w14:paraId="1321443D">
            <w:pPr>
              <w:keepNext/>
              <w:jc w:val="center"/>
            </w:pPr>
            <w:r>
              <w:rPr>
                <w:color w:val="auto"/>
              </w:rPr>
              <w:drawing>
                <wp:anchor distT="0" distB="0" distL="0" distR="0" simplePos="0" relativeHeight="251659264" behindDoc="0" locked="0" layoutInCell="1" allowOverlap="1">
                  <wp:simplePos x="0" y="0"/>
                  <wp:positionH relativeFrom="column">
                    <wp:posOffset>386080</wp:posOffset>
                  </wp:positionH>
                  <wp:positionV relativeFrom="page">
                    <wp:posOffset>-100965</wp:posOffset>
                  </wp:positionV>
                  <wp:extent cx="978535" cy="1197610"/>
                  <wp:effectExtent l="0" t="0" r="12065" b="2540"/>
                  <wp:wrapSquare wrapText="bothSides"/>
                  <wp:docPr id="3" name="Picture 0" descr="Antet-2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0" descr="Antet-2021.png"/>
                          <pic:cNvPicPr>
                            <a:picLocks noChangeAspect="1"/>
                          </pic:cNvPicPr>
                        </pic:nvPicPr>
                        <pic:blipFill>
                          <a:blip r:embed="rId9" cstate="print"/>
                          <a:srcRect r="84971" b="3859"/>
                          <a:stretch>
                            <a:fillRect/>
                          </a:stretch>
                        </pic:blipFill>
                        <pic:spPr>
                          <a:xfrm>
                            <a:off x="0" y="0"/>
                            <a:ext cx="978535" cy="1197610"/>
                          </a:xfrm>
                          <a:prstGeom prst="rect">
                            <a:avLst/>
                          </a:prstGeom>
                        </pic:spPr>
                      </pic:pic>
                    </a:graphicData>
                  </a:graphic>
                </wp:anchor>
              </w:drawing>
            </w:r>
          </w:p>
        </w:tc>
        <w:tc>
          <w:tcPr>
            <w:tcW w:w="8030" w:type="dxa"/>
            <w:gridSpan w:val="3"/>
            <w:shd w:val="clear" w:color="auto" w:fill="EFEFEF"/>
            <w:vAlign w:val="top"/>
          </w:tcPr>
          <w:p w14:paraId="02E02068">
            <w:pPr>
              <w:pStyle w:val="164"/>
              <w:ind w:left="97" w:leftChars="0" w:right="0" w:rightChars="0"/>
              <w:rPr>
                <w:rFonts w:hint="default" w:ascii="Times New Roman" w:hAnsi="Times New Roman" w:eastAsia="Times New Roman" w:cs="Times New Roman"/>
                <w:b/>
                <w:color w:val="auto"/>
                <w:sz w:val="16"/>
                <w:szCs w:val="16"/>
                <w:lang w:val="ro-RO" w:eastAsia="en-US" w:bidi="ar-SA"/>
              </w:rPr>
            </w:pPr>
            <w:r>
              <w:rPr>
                <w:b/>
                <w:color w:val="auto"/>
                <w:spacing w:val="-2"/>
                <w:w w:val="105"/>
                <w:sz w:val="16"/>
                <w:szCs w:val="16"/>
              </w:rPr>
              <w:t>Județul</w:t>
            </w:r>
            <w:r>
              <w:rPr>
                <w:rFonts w:hint="default"/>
                <w:b/>
                <w:color w:val="auto"/>
                <w:spacing w:val="-2"/>
                <w:w w:val="105"/>
                <w:sz w:val="16"/>
                <w:szCs w:val="16"/>
                <w:lang w:val="en-US"/>
              </w:rPr>
              <w:t xml:space="preserve"> I</w:t>
            </w:r>
            <w:r>
              <w:rPr>
                <w:rFonts w:hint="default"/>
                <w:b/>
                <w:color w:val="auto"/>
                <w:spacing w:val="-2"/>
                <w:w w:val="105"/>
                <w:sz w:val="16"/>
                <w:szCs w:val="16"/>
                <w:lang w:val="ro-RO"/>
              </w:rPr>
              <w:t>alomița</w:t>
            </w:r>
          </w:p>
        </w:tc>
      </w:tr>
      <w:tr w14:paraId="2A035372">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Height w:val="510" w:hRule="atLeast"/>
        </w:trPr>
        <w:tc>
          <w:tcPr>
            <w:tcW w:w="1606" w:type="dxa"/>
            <w:vMerge w:val="continue"/>
          </w:tcPr>
          <w:p w14:paraId="3DEC7BC2"/>
        </w:tc>
        <w:tc>
          <w:tcPr>
            <w:tcW w:w="8030" w:type="dxa"/>
            <w:gridSpan w:val="3"/>
            <w:shd w:val="clear" w:color="auto" w:fill="EFEFEF"/>
            <w:vAlign w:val="top"/>
          </w:tcPr>
          <w:p w14:paraId="2D5B7E26">
            <w:pPr>
              <w:pStyle w:val="164"/>
              <w:ind w:left="97" w:leftChars="0" w:right="0" w:rightChars="0"/>
              <w:rPr>
                <w:rFonts w:hint="default" w:ascii="Times New Roman" w:hAnsi="Times New Roman" w:eastAsia="Times New Roman" w:cs="Times New Roman"/>
                <w:b/>
                <w:color w:val="auto"/>
                <w:sz w:val="16"/>
                <w:szCs w:val="16"/>
                <w:lang w:val="ro-RO" w:eastAsia="en-US" w:bidi="ar-SA"/>
              </w:rPr>
            </w:pPr>
            <w:r>
              <w:rPr>
                <w:rFonts w:hint="default"/>
                <w:b/>
                <w:color w:val="auto"/>
                <w:sz w:val="16"/>
                <w:szCs w:val="16"/>
                <w:lang w:val="ro-RO"/>
              </w:rPr>
              <w:t>Primăria Municipiului Slobozia</w:t>
            </w:r>
          </w:p>
        </w:tc>
      </w:tr>
      <w:tr w14:paraId="1B600119">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Height w:val="510" w:hRule="atLeast"/>
        </w:trPr>
        <w:tc>
          <w:tcPr>
            <w:tcW w:w="1606" w:type="dxa"/>
            <w:vMerge w:val="continue"/>
          </w:tcPr>
          <w:p w14:paraId="5CA4F582"/>
        </w:tc>
        <w:tc>
          <w:tcPr>
            <w:tcW w:w="2409" w:type="dxa"/>
            <w:shd w:val="clear" w:color="auto" w:fill="EFEFEF"/>
            <w:vAlign w:val="top"/>
          </w:tcPr>
          <w:p w14:paraId="162D40B1">
            <w:pPr>
              <w:pStyle w:val="164"/>
              <w:ind w:left="738" w:leftChars="44" w:right="0" w:rightChars="0" w:hanging="672" w:hangingChars="400"/>
              <w:rPr>
                <w:rFonts w:ascii="Times New Roman" w:hAnsi="Times New Roman" w:eastAsia="Times New Roman" w:cs="Times New Roman"/>
                <w:b/>
                <w:color w:val="auto"/>
                <w:sz w:val="16"/>
                <w:szCs w:val="16"/>
                <w:lang w:val="fr-FR" w:eastAsia="en-US" w:bidi="ar-SA"/>
              </w:rPr>
            </w:pPr>
            <w:r>
              <w:rPr>
                <w:b/>
                <w:color w:val="auto"/>
                <w:w w:val="105"/>
                <w:sz w:val="16"/>
                <w:szCs w:val="16"/>
              </w:rPr>
              <w:t>Cod</w:t>
            </w:r>
            <w:r>
              <w:rPr>
                <w:b/>
                <w:color w:val="auto"/>
                <w:spacing w:val="-10"/>
                <w:w w:val="105"/>
                <w:sz w:val="16"/>
                <w:szCs w:val="16"/>
              </w:rPr>
              <w:t xml:space="preserve"> </w:t>
            </w:r>
            <w:r>
              <w:rPr>
                <w:b/>
                <w:color w:val="auto"/>
                <w:w w:val="105"/>
                <w:sz w:val="16"/>
                <w:szCs w:val="16"/>
              </w:rPr>
              <w:t>de</w:t>
            </w:r>
            <w:r>
              <w:rPr>
                <w:b/>
                <w:color w:val="auto"/>
                <w:spacing w:val="-9"/>
                <w:w w:val="105"/>
                <w:sz w:val="16"/>
                <w:szCs w:val="16"/>
              </w:rPr>
              <w:t xml:space="preserve"> </w:t>
            </w:r>
            <w:r>
              <w:rPr>
                <w:b/>
                <w:color w:val="auto"/>
                <w:w w:val="105"/>
                <w:sz w:val="16"/>
                <w:szCs w:val="16"/>
              </w:rPr>
              <w:t>identificare</w:t>
            </w:r>
            <w:r>
              <w:rPr>
                <w:b/>
                <w:color w:val="auto"/>
                <w:spacing w:val="-9"/>
                <w:w w:val="105"/>
                <w:sz w:val="16"/>
                <w:szCs w:val="16"/>
              </w:rPr>
              <w:t xml:space="preserve"> </w:t>
            </w:r>
            <w:r>
              <w:rPr>
                <w:b/>
                <w:color w:val="auto"/>
                <w:w w:val="105"/>
                <w:sz w:val="16"/>
                <w:szCs w:val="16"/>
              </w:rPr>
              <w:t>fiscală</w:t>
            </w:r>
            <w:r>
              <w:rPr>
                <w:b/>
                <w:color w:val="auto"/>
                <w:spacing w:val="-9"/>
                <w:w w:val="105"/>
                <w:sz w:val="16"/>
                <w:szCs w:val="16"/>
              </w:rPr>
              <w:t xml:space="preserve"> </w:t>
            </w:r>
            <w:r>
              <w:rPr>
                <w:b/>
                <w:color w:val="auto"/>
                <w:spacing w:val="-2"/>
                <w:w w:val="105"/>
                <w:sz w:val="16"/>
                <w:szCs w:val="16"/>
              </w:rPr>
              <w:t>(CIF)</w:t>
            </w:r>
            <w:r>
              <w:rPr>
                <w:rFonts w:hint="default"/>
                <w:b/>
                <w:bCs/>
                <w:color w:val="auto"/>
                <w:spacing w:val="-4"/>
                <w:sz w:val="16"/>
                <w:szCs w:val="16"/>
                <w:lang w:val="ro-RO"/>
              </w:rPr>
              <w:t xml:space="preserve"> 4365352</w:t>
            </w:r>
          </w:p>
        </w:tc>
        <w:tc>
          <w:tcPr>
            <w:tcW w:w="5621" w:type="dxa"/>
            <w:gridSpan w:val="2"/>
            <w:shd w:val="clear" w:color="auto" w:fill="EFEFEF"/>
            <w:vAlign w:val="top"/>
          </w:tcPr>
          <w:p w14:paraId="4E519785">
            <w:pPr>
              <w:pStyle w:val="164"/>
              <w:spacing w:before="0" w:line="169" w:lineRule="exact"/>
              <w:ind w:left="94"/>
              <w:rPr>
                <w:rFonts w:hint="default"/>
                <w:b/>
                <w:bCs/>
                <w:color w:val="auto"/>
                <w:spacing w:val="-4"/>
                <w:sz w:val="16"/>
                <w:szCs w:val="16"/>
                <w:lang w:val="ro-RO"/>
              </w:rPr>
            </w:pPr>
            <w:r>
              <w:rPr>
                <w:b/>
                <w:color w:val="auto"/>
                <w:w w:val="105"/>
                <w:sz w:val="16"/>
                <w:szCs w:val="16"/>
              </w:rPr>
              <w:t>Adresa</w:t>
            </w:r>
            <w:r>
              <w:rPr>
                <w:rFonts w:hint="default"/>
                <w:b/>
                <w:color w:val="auto"/>
                <w:w w:val="105"/>
                <w:sz w:val="16"/>
                <w:szCs w:val="16"/>
                <w:lang w:val="en-US"/>
              </w:rPr>
              <w:t>:</w:t>
            </w:r>
            <w:r>
              <w:rPr>
                <w:b/>
                <w:color w:val="auto"/>
                <w:spacing w:val="-9"/>
                <w:w w:val="105"/>
                <w:sz w:val="16"/>
                <w:szCs w:val="16"/>
              </w:rPr>
              <w:t xml:space="preserve"> </w:t>
            </w:r>
            <w:r>
              <w:rPr>
                <w:rFonts w:hint="default"/>
                <w:b/>
                <w:bCs/>
                <w:color w:val="auto"/>
                <w:spacing w:val="-4"/>
                <w:sz w:val="16"/>
                <w:szCs w:val="16"/>
                <w:lang w:val="ro-RO"/>
              </w:rPr>
              <w:t xml:space="preserve">Strada Episcopiei nr.1, 920023, </w:t>
            </w:r>
          </w:p>
          <w:p w14:paraId="43DAA9EA">
            <w:pPr>
              <w:pStyle w:val="164"/>
              <w:ind w:left="103"/>
              <w:rPr>
                <w:rFonts w:hint="default"/>
                <w:b/>
                <w:color w:val="auto"/>
                <w:sz w:val="16"/>
                <w:szCs w:val="16"/>
                <w:lang w:val="en-US"/>
              </w:rPr>
            </w:pPr>
            <w:r>
              <w:rPr>
                <w:rFonts w:hint="default"/>
                <w:b/>
                <w:bCs/>
                <w:color w:val="auto"/>
                <w:spacing w:val="-4"/>
                <w:sz w:val="16"/>
                <w:szCs w:val="16"/>
                <w:lang w:val="ro-RO"/>
              </w:rPr>
              <w:t>Telefon</w:t>
            </w:r>
            <w:r>
              <w:rPr>
                <w:rFonts w:hint="default"/>
                <w:b/>
                <w:bCs/>
                <w:color w:val="auto"/>
                <w:spacing w:val="-4"/>
                <w:sz w:val="16"/>
                <w:szCs w:val="16"/>
                <w:lang w:val="en-US"/>
              </w:rPr>
              <w:t>:</w:t>
            </w:r>
            <w:r>
              <w:rPr>
                <w:rFonts w:hint="default"/>
                <w:b/>
                <w:bCs/>
                <w:color w:val="auto"/>
                <w:spacing w:val="-4"/>
                <w:sz w:val="16"/>
                <w:szCs w:val="16"/>
                <w:lang w:val="ro-RO"/>
              </w:rPr>
              <w:t xml:space="preserve">  0243/231.401, e-mail</w:t>
            </w:r>
            <w:r>
              <w:rPr>
                <w:rFonts w:hint="default"/>
                <w:b/>
                <w:bCs/>
                <w:color w:val="auto"/>
                <w:spacing w:val="-4"/>
                <w:sz w:val="16"/>
                <w:szCs w:val="16"/>
                <w:lang w:val="en-US"/>
              </w:rPr>
              <w:t>:</w:t>
            </w:r>
            <w:r>
              <w:rPr>
                <w:rFonts w:hint="default"/>
                <w:b/>
                <w:bCs/>
                <w:color w:val="auto"/>
                <w:spacing w:val="-4"/>
                <w:sz w:val="16"/>
                <w:szCs w:val="16"/>
                <w:lang w:val="ro-RO"/>
              </w:rPr>
              <w:t xml:space="preserve"> office </w:t>
            </w:r>
            <w:r>
              <w:rPr>
                <w:rFonts w:hint="eastAsia"/>
                <w:b/>
                <w:bCs/>
                <w:color w:val="auto"/>
                <w:spacing w:val="-4"/>
                <w:sz w:val="16"/>
                <w:szCs w:val="16"/>
                <w:lang w:val="ro-RO"/>
              </w:rPr>
              <w:t>＠</w:t>
            </w:r>
            <w:r>
              <w:rPr>
                <w:rFonts w:hint="default"/>
                <w:b/>
                <w:bCs/>
                <w:color w:val="auto"/>
                <w:spacing w:val="-4"/>
                <w:sz w:val="16"/>
                <w:szCs w:val="16"/>
                <w:lang w:val="ro-RO"/>
              </w:rPr>
              <w:t>municipiulslobozia.ro</w:t>
            </w:r>
          </w:p>
          <w:p w14:paraId="0887A4AF">
            <w:pPr>
              <w:pStyle w:val="164"/>
              <w:spacing w:before="6"/>
              <w:ind w:left="103" w:leftChars="0" w:right="0" w:rightChars="0"/>
              <w:rPr>
                <w:rFonts w:ascii="Times New Roman" w:hAnsi="Times New Roman" w:eastAsia="Times New Roman" w:cs="Times New Roman"/>
                <w:i/>
                <w:color w:val="auto"/>
                <w:sz w:val="16"/>
                <w:szCs w:val="16"/>
                <w:lang w:val="ro-RO" w:eastAsia="en-US" w:bidi="ar-SA"/>
              </w:rPr>
            </w:pPr>
          </w:p>
        </w:tc>
      </w:tr>
      <w:tr w14:paraId="394B77A6">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Height w:val="510" w:hRule="atLeast"/>
        </w:trPr>
        <w:tc>
          <w:tcPr>
            <w:tcW w:w="1606" w:type="dxa"/>
            <w:vMerge w:val="continue"/>
          </w:tcPr>
          <w:p w14:paraId="4D16E057"/>
        </w:tc>
        <w:tc>
          <w:tcPr>
            <w:tcW w:w="4818" w:type="dxa"/>
            <w:gridSpan w:val="2"/>
            <w:shd w:val="clear" w:color="auto" w:fill="EFEFEF"/>
            <w:vAlign w:val="top"/>
          </w:tcPr>
          <w:p w14:paraId="5847BEA9">
            <w:pPr>
              <w:pStyle w:val="164"/>
              <w:ind w:left="97" w:leftChars="0" w:right="0" w:rightChars="0"/>
              <w:rPr>
                <w:rFonts w:ascii="Times New Roman" w:hAnsi="Times New Roman" w:eastAsia="Times New Roman" w:cs="Times New Roman"/>
                <w:b/>
                <w:color w:val="auto"/>
                <w:sz w:val="14"/>
                <w:szCs w:val="22"/>
                <w:lang w:val="ro-RO" w:eastAsia="en-US" w:bidi="ar-SA"/>
              </w:rPr>
            </w:pPr>
            <w:r>
              <w:rPr>
                <w:b/>
                <w:color w:val="auto"/>
                <w:w w:val="105"/>
                <w:sz w:val="16"/>
                <w:szCs w:val="16"/>
              </w:rPr>
              <w:t>Număr</w:t>
            </w:r>
            <w:r>
              <w:rPr>
                <w:b/>
                <w:color w:val="auto"/>
                <w:spacing w:val="-7"/>
                <w:w w:val="105"/>
                <w:sz w:val="16"/>
                <w:szCs w:val="16"/>
              </w:rPr>
              <w:t xml:space="preserve"> </w:t>
            </w:r>
            <w:r>
              <w:rPr>
                <w:b/>
                <w:color w:val="auto"/>
                <w:w w:val="105"/>
                <w:sz w:val="16"/>
                <w:szCs w:val="16"/>
              </w:rPr>
              <w:t>de</w:t>
            </w:r>
            <w:r>
              <w:rPr>
                <w:b/>
                <w:color w:val="auto"/>
                <w:spacing w:val="-7"/>
                <w:w w:val="105"/>
                <w:sz w:val="16"/>
                <w:szCs w:val="16"/>
              </w:rPr>
              <w:t xml:space="preserve"> </w:t>
            </w:r>
            <w:r>
              <w:rPr>
                <w:b/>
                <w:color w:val="auto"/>
                <w:spacing w:val="-2"/>
                <w:w w:val="105"/>
                <w:sz w:val="16"/>
                <w:szCs w:val="16"/>
              </w:rPr>
              <w:t>înregistrare</w:t>
            </w:r>
          </w:p>
        </w:tc>
        <w:tc>
          <w:tcPr>
            <w:tcW w:w="3212" w:type="dxa"/>
            <w:shd w:val="clear" w:color="auto" w:fill="EFEFEF"/>
            <w:vAlign w:val="top"/>
          </w:tcPr>
          <w:p w14:paraId="2B92C991">
            <w:pPr>
              <w:pStyle w:val="164"/>
              <w:ind w:left="97" w:leftChars="0" w:right="0" w:rightChars="0"/>
              <w:rPr>
                <w:rFonts w:ascii="Times New Roman" w:hAnsi="Times New Roman" w:eastAsia="Times New Roman" w:cs="Times New Roman"/>
                <w:b/>
                <w:color w:val="auto"/>
                <w:sz w:val="14"/>
                <w:szCs w:val="22"/>
                <w:lang w:val="ro-RO" w:eastAsia="en-US" w:bidi="ar-SA"/>
              </w:rPr>
            </w:pPr>
            <w:r>
              <w:rPr>
                <w:b/>
                <w:color w:val="auto"/>
                <w:spacing w:val="-4"/>
                <w:w w:val="105"/>
                <w:sz w:val="16"/>
                <w:szCs w:val="16"/>
              </w:rPr>
              <w:t>Data</w:t>
            </w:r>
          </w:p>
        </w:tc>
      </w:tr>
      <w:tr w14:paraId="0BAF92F0">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gridSpan w:val="4"/>
            <w:shd w:val="clear" w:color="auto" w:fill="F0F0F0"/>
          </w:tcPr>
          <w:p w14:paraId="1F39E915">
            <w:pPr>
              <w:rPr>
                <w:lang w:val="fr-FR"/>
              </w:rPr>
            </w:pPr>
            <w:r>
              <w:rPr>
                <w:i/>
                <w:color w:val="595959"/>
                <w:lang w:val="fr-FR"/>
              </w:rPr>
              <w:t xml:space="preserve"> se completează de autoritate — solicitantul nu scrie în această zonă</w:t>
            </w:r>
          </w:p>
        </w:tc>
      </w:tr>
    </w:tbl>
    <w:p w14:paraId="16F9BF0E">
      <w:pPr>
        <w:spacing w:line="168" w:lineRule="auto"/>
        <w:rPr>
          <w:lang w:val="fr-FR"/>
        </w:rPr>
      </w:pPr>
    </w:p>
    <w:p w14:paraId="70547CAD">
      <w:pPr>
        <w:spacing w:before="140" w:after="40"/>
        <w:jc w:val="center"/>
        <w:rPr>
          <w:sz w:val="28"/>
          <w:szCs w:val="28"/>
        </w:rPr>
      </w:pPr>
      <w:r>
        <w:rPr>
          <w:b/>
          <w:sz w:val="28"/>
          <w:szCs w:val="28"/>
        </w:rPr>
        <w:t>NOTIFICARE</w:t>
      </w:r>
    </w:p>
    <w:p w14:paraId="51E10078">
      <w:pPr>
        <w:spacing w:after="60" w:line="168" w:lineRule="auto"/>
      </w:pPr>
    </w:p>
    <w:tbl>
      <w:tblPr>
        <w:tblStyle w:val="35"/>
        <w:tblW w:w="0" w:type="auto"/>
        <w:tblInd w:w="0" w:type="dxa"/>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Layout w:type="fixed"/>
        <w:tblCellMar>
          <w:top w:w="0" w:type="dxa"/>
          <w:left w:w="108" w:type="dxa"/>
          <w:bottom w:w="0" w:type="dxa"/>
          <w:right w:w="108" w:type="dxa"/>
        </w:tblCellMar>
      </w:tblPr>
      <w:tblGrid>
        <w:gridCol w:w="9636"/>
      </w:tblGrid>
      <w:tr w14:paraId="738BA778">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shd w:val="clear" w:color="auto" w:fill="F4F4F4"/>
          </w:tcPr>
          <w:p w14:paraId="3FDBEFCF">
            <w:pPr>
              <w:keepNext/>
            </w:pPr>
            <w:r>
              <w:rPr>
                <w:b/>
                <w:sz w:val="16"/>
              </w:rPr>
              <w:t xml:space="preserve"> 1. </w:t>
            </w:r>
            <w:r>
              <w:rPr>
                <w:b/>
                <w:color w:val="000000"/>
                <w:sz w:val="18"/>
              </w:rPr>
              <w:t>CĂTRE</w:t>
            </w:r>
          </w:p>
        </w:tc>
      </w:tr>
      <w:tr w14:paraId="27F279BA">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Height w:val="510" w:hRule="atLeast"/>
        </w:trPr>
        <w:tc>
          <w:tcPr>
            <w:tcW w:w="9636" w:type="dxa"/>
          </w:tcPr>
          <w:p w14:paraId="20383914">
            <w:pPr>
              <w:keepNext/>
              <w:rPr>
                <w:lang w:val="fr-FR"/>
              </w:rPr>
            </w:pPr>
            <w:r>
              <w:rPr>
                <w:rFonts w:hint="default" w:ascii="Times New Roman" w:hAnsi="Times New Roman" w:eastAsia="Times New Roman" w:cs="Times New Roman"/>
                <w:b/>
                <w:color w:val="auto"/>
                <w:spacing w:val="-4"/>
                <w:w w:val="105"/>
                <w:sz w:val="17"/>
                <w:lang w:val="en-US"/>
              </w:rPr>
              <w:t>PRIM</w:t>
            </w:r>
            <w:r>
              <w:rPr>
                <w:rFonts w:hint="default" w:ascii="Times New Roman" w:hAnsi="Times New Roman" w:eastAsia="Times New Roman" w:cs="Times New Roman"/>
                <w:b/>
                <w:color w:val="auto"/>
                <w:spacing w:val="-4"/>
                <w:w w:val="105"/>
                <w:sz w:val="17"/>
                <w:lang w:val="ro-RO"/>
              </w:rPr>
              <w:t>ĂRIA MUNICIPIULUI SLOBOZIA</w:t>
            </w:r>
          </w:p>
        </w:tc>
      </w:tr>
      <w:tr w14:paraId="28848CD0">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shd w:val="clear" w:color="auto" w:fill="F4F4F4"/>
          </w:tcPr>
          <w:p w14:paraId="1C3496A9">
            <w:pPr>
              <w:spacing w:line="228" w:lineRule="auto"/>
              <w:rPr>
                <w:lang w:val="fr-FR"/>
              </w:rPr>
            </w:pPr>
            <w:r>
              <w:rPr>
                <w:lang w:val="fr-FR"/>
              </w:rPr>
              <w:t>Cererea va fi transmisă către președintele consiliului județean, primarul general, primarul de sector sau primarul municipiului / orașului / comunei, după caz.</w:t>
            </w:r>
          </w:p>
        </w:tc>
      </w:tr>
    </w:tbl>
    <w:p w14:paraId="001AE2FB">
      <w:pPr>
        <w:spacing w:line="168" w:lineRule="auto"/>
        <w:rPr>
          <w:lang w:val="fr-FR"/>
        </w:rPr>
      </w:pPr>
    </w:p>
    <w:tbl>
      <w:tblPr>
        <w:tblStyle w:val="35"/>
        <w:tblW w:w="0" w:type="auto"/>
        <w:tblInd w:w="0" w:type="dxa"/>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Layout w:type="fixed"/>
        <w:tblCellMar>
          <w:top w:w="0" w:type="dxa"/>
          <w:left w:w="108" w:type="dxa"/>
          <w:bottom w:w="0" w:type="dxa"/>
          <w:right w:w="108" w:type="dxa"/>
        </w:tblCellMar>
      </w:tblPr>
      <w:tblGrid>
        <w:gridCol w:w="1606"/>
        <w:gridCol w:w="1606"/>
        <w:gridCol w:w="803"/>
        <w:gridCol w:w="803"/>
        <w:gridCol w:w="803"/>
        <w:gridCol w:w="803"/>
        <w:gridCol w:w="1606"/>
        <w:gridCol w:w="1606"/>
      </w:tblGrid>
      <w:tr w14:paraId="7DF84172">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gridSpan w:val="8"/>
            <w:shd w:val="clear" w:color="auto" w:fill="F4F4F4"/>
          </w:tcPr>
          <w:p w14:paraId="22825B60">
            <w:pPr>
              <w:keepNext/>
            </w:pPr>
            <w:r>
              <w:rPr>
                <w:b/>
                <w:sz w:val="16"/>
                <w:lang w:val="fr-FR"/>
              </w:rPr>
              <w:t xml:space="preserve"> </w:t>
            </w:r>
            <w:r>
              <w:rPr>
                <w:b/>
                <w:sz w:val="16"/>
              </w:rPr>
              <w:t xml:space="preserve">2. </w:t>
            </w:r>
            <w:r>
              <w:rPr>
                <w:b/>
                <w:color w:val="000000"/>
                <w:sz w:val="18"/>
              </w:rPr>
              <w:t>SOLICITANTUL</w:t>
            </w:r>
          </w:p>
        </w:tc>
      </w:tr>
      <w:tr w14:paraId="7E6A7A49">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Height w:val="510" w:hRule="atLeast"/>
        </w:trPr>
        <w:tc>
          <w:tcPr>
            <w:tcW w:w="5621" w:type="dxa"/>
            <w:gridSpan w:val="5"/>
          </w:tcPr>
          <w:p w14:paraId="37F3BD42">
            <w:pPr>
              <w:keepNext/>
              <w:rPr>
                <w:color w:val="auto"/>
                <w:sz w:val="18"/>
                <w:szCs w:val="18"/>
              </w:rPr>
            </w:pPr>
            <w:r>
              <w:rPr>
                <w:b/>
                <w:color w:val="auto"/>
                <w:sz w:val="18"/>
                <w:szCs w:val="18"/>
              </w:rPr>
              <w:t>Nume și prenume</w:t>
            </w:r>
          </w:p>
          <w:p w14:paraId="1CB056C9">
            <w:pPr>
              <w:keepNext/>
              <w:rPr>
                <w:color w:val="auto"/>
                <w:sz w:val="18"/>
                <w:szCs w:val="18"/>
              </w:rPr>
            </w:pPr>
          </w:p>
        </w:tc>
        <w:tc>
          <w:tcPr>
            <w:tcW w:w="4015" w:type="dxa"/>
            <w:gridSpan w:val="3"/>
          </w:tcPr>
          <w:p w14:paraId="33FE0D46">
            <w:pPr>
              <w:keepNext/>
              <w:rPr>
                <w:color w:val="auto"/>
                <w:sz w:val="18"/>
                <w:szCs w:val="18"/>
              </w:rPr>
            </w:pPr>
            <w:r>
              <w:rPr>
                <w:b/>
                <w:color w:val="auto"/>
                <w:sz w:val="18"/>
                <w:szCs w:val="18"/>
              </w:rPr>
              <w:t>CNP</w:t>
            </w:r>
          </w:p>
          <w:p w14:paraId="34500F5F">
            <w:pPr>
              <w:keepNext/>
              <w:rPr>
                <w:color w:val="auto"/>
                <w:sz w:val="18"/>
                <w:szCs w:val="18"/>
              </w:rPr>
            </w:pPr>
          </w:p>
        </w:tc>
      </w:tr>
      <w:tr w14:paraId="65BEB296">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gridSpan w:val="8"/>
            <w:shd w:val="clear" w:color="auto" w:fill="F4F4F4"/>
          </w:tcPr>
          <w:p w14:paraId="55E24D5C">
            <w:pPr>
              <w:keepNext/>
              <w:rPr>
                <w:color w:val="auto"/>
                <w:sz w:val="18"/>
                <w:szCs w:val="18"/>
              </w:rPr>
            </w:pPr>
            <w:r>
              <w:rPr>
                <w:color w:val="auto"/>
                <w:sz w:val="18"/>
                <w:szCs w:val="18"/>
              </w:rPr>
              <w:t xml:space="preserve"> Act de identitate</w:t>
            </w:r>
          </w:p>
        </w:tc>
      </w:tr>
      <w:tr w14:paraId="3F106F45">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Height w:val="510" w:hRule="atLeast"/>
        </w:trPr>
        <w:tc>
          <w:tcPr>
            <w:tcW w:w="1606" w:type="dxa"/>
          </w:tcPr>
          <w:p w14:paraId="5FD62179">
            <w:pPr>
              <w:keepNext/>
              <w:rPr>
                <w:color w:val="auto"/>
                <w:sz w:val="18"/>
                <w:szCs w:val="18"/>
              </w:rPr>
            </w:pPr>
            <w:r>
              <w:rPr>
                <w:b/>
                <w:color w:val="auto"/>
                <w:sz w:val="18"/>
                <w:szCs w:val="18"/>
              </w:rPr>
              <w:t>Seria</w:t>
            </w:r>
          </w:p>
          <w:p w14:paraId="34CEF7E6">
            <w:pPr>
              <w:keepNext/>
              <w:rPr>
                <w:color w:val="auto"/>
                <w:sz w:val="18"/>
                <w:szCs w:val="18"/>
              </w:rPr>
            </w:pPr>
          </w:p>
        </w:tc>
        <w:tc>
          <w:tcPr>
            <w:tcW w:w="1606" w:type="dxa"/>
          </w:tcPr>
          <w:p w14:paraId="0308FD56">
            <w:pPr>
              <w:keepNext/>
              <w:rPr>
                <w:color w:val="auto"/>
                <w:sz w:val="18"/>
                <w:szCs w:val="18"/>
              </w:rPr>
            </w:pPr>
            <w:r>
              <w:rPr>
                <w:b/>
                <w:color w:val="auto"/>
                <w:sz w:val="18"/>
                <w:szCs w:val="18"/>
              </w:rPr>
              <w:t>Numărul</w:t>
            </w:r>
          </w:p>
          <w:p w14:paraId="0AEB8A5C">
            <w:pPr>
              <w:keepNext/>
              <w:rPr>
                <w:color w:val="auto"/>
                <w:sz w:val="18"/>
                <w:szCs w:val="18"/>
              </w:rPr>
            </w:pPr>
          </w:p>
        </w:tc>
        <w:tc>
          <w:tcPr>
            <w:tcW w:w="4818" w:type="dxa"/>
            <w:gridSpan w:val="5"/>
          </w:tcPr>
          <w:p w14:paraId="0927B528">
            <w:pPr>
              <w:keepNext/>
              <w:rPr>
                <w:color w:val="auto"/>
                <w:sz w:val="18"/>
                <w:szCs w:val="18"/>
              </w:rPr>
            </w:pPr>
            <w:r>
              <w:rPr>
                <w:b/>
                <w:color w:val="auto"/>
                <w:sz w:val="18"/>
                <w:szCs w:val="18"/>
              </w:rPr>
              <w:t>Eliberat de</w:t>
            </w:r>
          </w:p>
          <w:p w14:paraId="535D7FCF">
            <w:pPr>
              <w:keepNext/>
              <w:rPr>
                <w:color w:val="auto"/>
                <w:sz w:val="18"/>
                <w:szCs w:val="18"/>
              </w:rPr>
            </w:pPr>
          </w:p>
        </w:tc>
        <w:tc>
          <w:tcPr>
            <w:tcW w:w="1606" w:type="dxa"/>
          </w:tcPr>
          <w:p w14:paraId="44FD134D">
            <w:pPr>
              <w:keepNext/>
              <w:rPr>
                <w:color w:val="auto"/>
                <w:sz w:val="18"/>
                <w:szCs w:val="18"/>
              </w:rPr>
            </w:pPr>
            <w:r>
              <w:rPr>
                <w:b/>
                <w:color w:val="auto"/>
                <w:sz w:val="18"/>
                <w:szCs w:val="18"/>
              </w:rPr>
              <w:t>La data</w:t>
            </w:r>
          </w:p>
          <w:p w14:paraId="3BDA4185">
            <w:pPr>
              <w:keepNext/>
              <w:rPr>
                <w:color w:val="auto"/>
                <w:sz w:val="18"/>
                <w:szCs w:val="18"/>
              </w:rPr>
            </w:pPr>
          </w:p>
        </w:tc>
      </w:tr>
      <w:tr w14:paraId="5C5C5885">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gridSpan w:val="8"/>
            <w:shd w:val="clear" w:color="auto" w:fill="F4F4F4"/>
          </w:tcPr>
          <w:p w14:paraId="74898FBE">
            <w:pPr>
              <w:keepNext/>
              <w:rPr>
                <w:color w:val="auto"/>
                <w:sz w:val="18"/>
                <w:szCs w:val="18"/>
              </w:rPr>
            </w:pPr>
            <w:r>
              <w:rPr>
                <w:color w:val="auto"/>
                <w:sz w:val="18"/>
                <w:szCs w:val="18"/>
              </w:rPr>
              <w:t xml:space="preserve"> Domiciliul</w:t>
            </w:r>
          </w:p>
        </w:tc>
      </w:tr>
      <w:tr w14:paraId="3CD32D42">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Height w:val="510" w:hRule="atLeast"/>
        </w:trPr>
        <w:tc>
          <w:tcPr>
            <w:tcW w:w="3212" w:type="dxa"/>
            <w:gridSpan w:val="2"/>
          </w:tcPr>
          <w:p w14:paraId="5DBCC0C1">
            <w:pPr>
              <w:keepNext/>
              <w:rPr>
                <w:color w:val="auto"/>
                <w:sz w:val="18"/>
                <w:szCs w:val="18"/>
              </w:rPr>
            </w:pPr>
            <w:r>
              <w:rPr>
                <w:b/>
                <w:color w:val="auto"/>
                <w:sz w:val="18"/>
                <w:szCs w:val="18"/>
              </w:rPr>
              <w:t>Județul</w:t>
            </w:r>
          </w:p>
          <w:p w14:paraId="2D3B8F2C">
            <w:pPr>
              <w:keepNext/>
              <w:rPr>
                <w:color w:val="auto"/>
                <w:sz w:val="18"/>
                <w:szCs w:val="18"/>
              </w:rPr>
            </w:pPr>
          </w:p>
        </w:tc>
        <w:tc>
          <w:tcPr>
            <w:tcW w:w="3212" w:type="dxa"/>
            <w:gridSpan w:val="4"/>
          </w:tcPr>
          <w:p w14:paraId="60F04367">
            <w:pPr>
              <w:keepNext/>
              <w:rPr>
                <w:color w:val="auto"/>
                <w:sz w:val="18"/>
                <w:szCs w:val="18"/>
              </w:rPr>
            </w:pPr>
            <w:r>
              <w:rPr>
                <w:b/>
                <w:color w:val="auto"/>
                <w:sz w:val="18"/>
                <w:szCs w:val="18"/>
              </w:rPr>
              <w:t>Municipiul / orașul / comuna</w:t>
            </w:r>
          </w:p>
          <w:p w14:paraId="7C56BE00">
            <w:pPr>
              <w:keepNext/>
              <w:rPr>
                <w:color w:val="auto"/>
                <w:sz w:val="18"/>
                <w:szCs w:val="18"/>
              </w:rPr>
            </w:pPr>
          </w:p>
        </w:tc>
        <w:tc>
          <w:tcPr>
            <w:tcW w:w="3212" w:type="dxa"/>
            <w:gridSpan w:val="2"/>
          </w:tcPr>
          <w:p w14:paraId="26C4024F">
            <w:pPr>
              <w:keepNext/>
              <w:rPr>
                <w:color w:val="auto"/>
                <w:sz w:val="18"/>
                <w:szCs w:val="18"/>
              </w:rPr>
            </w:pPr>
            <w:r>
              <w:rPr>
                <w:b/>
                <w:color w:val="auto"/>
                <w:sz w:val="18"/>
                <w:szCs w:val="18"/>
              </w:rPr>
              <w:t>Satul / sectorul</w:t>
            </w:r>
          </w:p>
          <w:p w14:paraId="4899515D">
            <w:pPr>
              <w:keepNext/>
              <w:rPr>
                <w:color w:val="auto"/>
                <w:sz w:val="18"/>
                <w:szCs w:val="18"/>
              </w:rPr>
            </w:pPr>
          </w:p>
        </w:tc>
      </w:tr>
      <w:tr w14:paraId="2A8317DE">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Height w:val="510" w:hRule="atLeast"/>
        </w:trPr>
        <w:tc>
          <w:tcPr>
            <w:tcW w:w="3212" w:type="dxa"/>
            <w:gridSpan w:val="2"/>
          </w:tcPr>
          <w:p w14:paraId="0C7C19F7">
            <w:pPr>
              <w:keepNext/>
              <w:rPr>
                <w:color w:val="auto"/>
                <w:sz w:val="18"/>
                <w:szCs w:val="18"/>
              </w:rPr>
            </w:pPr>
            <w:r>
              <w:rPr>
                <w:b/>
                <w:color w:val="auto"/>
                <w:sz w:val="18"/>
                <w:szCs w:val="18"/>
              </w:rPr>
              <w:t>Strada</w:t>
            </w:r>
          </w:p>
          <w:p w14:paraId="0FFCDC2B">
            <w:pPr>
              <w:keepNext/>
              <w:rPr>
                <w:color w:val="auto"/>
                <w:sz w:val="18"/>
                <w:szCs w:val="18"/>
              </w:rPr>
            </w:pPr>
          </w:p>
        </w:tc>
        <w:tc>
          <w:tcPr>
            <w:tcW w:w="803" w:type="dxa"/>
          </w:tcPr>
          <w:p w14:paraId="72972360">
            <w:pPr>
              <w:keepNext/>
              <w:rPr>
                <w:color w:val="auto"/>
                <w:sz w:val="18"/>
                <w:szCs w:val="18"/>
              </w:rPr>
            </w:pPr>
            <w:r>
              <w:rPr>
                <w:b/>
                <w:color w:val="auto"/>
                <w:sz w:val="18"/>
                <w:szCs w:val="18"/>
              </w:rPr>
              <w:t>Nr.</w:t>
            </w:r>
          </w:p>
          <w:p w14:paraId="2B351E33">
            <w:pPr>
              <w:keepNext/>
              <w:rPr>
                <w:color w:val="auto"/>
                <w:sz w:val="18"/>
                <w:szCs w:val="18"/>
              </w:rPr>
            </w:pPr>
          </w:p>
        </w:tc>
        <w:tc>
          <w:tcPr>
            <w:tcW w:w="803" w:type="dxa"/>
          </w:tcPr>
          <w:p w14:paraId="2FD45BFA">
            <w:pPr>
              <w:keepNext/>
              <w:rPr>
                <w:color w:val="auto"/>
                <w:sz w:val="18"/>
                <w:szCs w:val="18"/>
              </w:rPr>
            </w:pPr>
            <w:r>
              <w:rPr>
                <w:b/>
                <w:color w:val="auto"/>
                <w:sz w:val="18"/>
                <w:szCs w:val="18"/>
              </w:rPr>
              <w:t>Sc.</w:t>
            </w:r>
          </w:p>
          <w:p w14:paraId="00D94A4F">
            <w:pPr>
              <w:keepNext/>
              <w:rPr>
                <w:color w:val="auto"/>
                <w:sz w:val="18"/>
                <w:szCs w:val="18"/>
              </w:rPr>
            </w:pPr>
          </w:p>
        </w:tc>
        <w:tc>
          <w:tcPr>
            <w:tcW w:w="803" w:type="dxa"/>
          </w:tcPr>
          <w:p w14:paraId="2B046CED">
            <w:pPr>
              <w:keepNext/>
              <w:rPr>
                <w:color w:val="auto"/>
                <w:sz w:val="18"/>
                <w:szCs w:val="18"/>
              </w:rPr>
            </w:pPr>
            <w:r>
              <w:rPr>
                <w:b/>
                <w:color w:val="auto"/>
                <w:sz w:val="18"/>
                <w:szCs w:val="18"/>
              </w:rPr>
              <w:t>Et.</w:t>
            </w:r>
          </w:p>
          <w:p w14:paraId="63D38ABA">
            <w:pPr>
              <w:keepNext/>
              <w:rPr>
                <w:color w:val="auto"/>
                <w:sz w:val="18"/>
                <w:szCs w:val="18"/>
              </w:rPr>
            </w:pPr>
          </w:p>
        </w:tc>
        <w:tc>
          <w:tcPr>
            <w:tcW w:w="803" w:type="dxa"/>
          </w:tcPr>
          <w:p w14:paraId="457DE39D">
            <w:pPr>
              <w:keepNext/>
              <w:rPr>
                <w:color w:val="auto"/>
                <w:sz w:val="18"/>
                <w:szCs w:val="18"/>
              </w:rPr>
            </w:pPr>
            <w:r>
              <w:rPr>
                <w:b/>
                <w:color w:val="auto"/>
                <w:sz w:val="18"/>
                <w:szCs w:val="18"/>
              </w:rPr>
              <w:t>Ap.</w:t>
            </w:r>
          </w:p>
          <w:p w14:paraId="0991DEB2">
            <w:pPr>
              <w:keepNext/>
              <w:rPr>
                <w:color w:val="auto"/>
                <w:sz w:val="18"/>
                <w:szCs w:val="18"/>
              </w:rPr>
            </w:pPr>
          </w:p>
        </w:tc>
        <w:tc>
          <w:tcPr>
            <w:tcW w:w="1606" w:type="dxa"/>
          </w:tcPr>
          <w:p w14:paraId="3C191247">
            <w:pPr>
              <w:keepNext/>
              <w:rPr>
                <w:color w:val="auto"/>
                <w:sz w:val="18"/>
                <w:szCs w:val="18"/>
              </w:rPr>
            </w:pPr>
            <w:r>
              <w:rPr>
                <w:b/>
                <w:color w:val="auto"/>
                <w:sz w:val="18"/>
                <w:szCs w:val="18"/>
              </w:rPr>
              <w:t>Cod poștal</w:t>
            </w:r>
          </w:p>
          <w:p w14:paraId="28DF0FCD">
            <w:pPr>
              <w:keepNext/>
              <w:rPr>
                <w:color w:val="auto"/>
                <w:sz w:val="18"/>
                <w:szCs w:val="18"/>
              </w:rPr>
            </w:pPr>
          </w:p>
        </w:tc>
        <w:tc>
          <w:tcPr>
            <w:tcW w:w="1606" w:type="dxa"/>
          </w:tcPr>
          <w:p w14:paraId="106DF56E">
            <w:pPr>
              <w:keepNext/>
              <w:rPr>
                <w:color w:val="auto"/>
                <w:sz w:val="18"/>
                <w:szCs w:val="18"/>
              </w:rPr>
            </w:pPr>
            <w:r>
              <w:rPr>
                <w:b/>
                <w:color w:val="auto"/>
                <w:sz w:val="18"/>
                <w:szCs w:val="18"/>
              </w:rPr>
              <w:t>Țara</w:t>
            </w:r>
          </w:p>
          <w:p w14:paraId="656D3B26">
            <w:pPr>
              <w:keepNext/>
              <w:rPr>
                <w:color w:val="auto"/>
                <w:sz w:val="18"/>
                <w:szCs w:val="18"/>
              </w:rPr>
            </w:pPr>
          </w:p>
        </w:tc>
      </w:tr>
      <w:tr w14:paraId="23177AC9">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gridSpan w:val="8"/>
            <w:shd w:val="clear" w:color="auto" w:fill="F4F4F4"/>
          </w:tcPr>
          <w:p w14:paraId="02376B2E">
            <w:pPr>
              <w:keepNext/>
              <w:rPr>
                <w:color w:val="auto"/>
                <w:sz w:val="18"/>
                <w:szCs w:val="18"/>
              </w:rPr>
            </w:pPr>
            <w:r>
              <w:rPr>
                <w:color w:val="auto"/>
                <w:sz w:val="18"/>
                <w:szCs w:val="18"/>
              </w:rPr>
              <w:t xml:space="preserve"> Date de contact</w:t>
            </w:r>
          </w:p>
        </w:tc>
      </w:tr>
      <w:tr w14:paraId="4FED465A">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Height w:val="510" w:hRule="atLeast"/>
        </w:trPr>
        <w:tc>
          <w:tcPr>
            <w:tcW w:w="4015" w:type="dxa"/>
            <w:gridSpan w:val="3"/>
          </w:tcPr>
          <w:p w14:paraId="56CE37E7">
            <w:pPr>
              <w:keepNext/>
              <w:rPr>
                <w:color w:val="auto"/>
                <w:sz w:val="18"/>
                <w:szCs w:val="18"/>
              </w:rPr>
            </w:pPr>
            <w:r>
              <w:rPr>
                <w:b/>
                <w:color w:val="auto"/>
                <w:sz w:val="18"/>
                <w:szCs w:val="18"/>
              </w:rPr>
              <w:t>Telefon / fax</w:t>
            </w:r>
          </w:p>
          <w:p w14:paraId="40438351">
            <w:pPr>
              <w:keepNext/>
              <w:rPr>
                <w:color w:val="auto"/>
                <w:sz w:val="18"/>
                <w:szCs w:val="18"/>
              </w:rPr>
            </w:pPr>
          </w:p>
        </w:tc>
        <w:tc>
          <w:tcPr>
            <w:tcW w:w="5621" w:type="dxa"/>
            <w:gridSpan w:val="5"/>
          </w:tcPr>
          <w:p w14:paraId="79119190">
            <w:pPr>
              <w:keepNext/>
              <w:rPr>
                <w:color w:val="auto"/>
                <w:sz w:val="18"/>
                <w:szCs w:val="18"/>
              </w:rPr>
            </w:pPr>
            <w:r>
              <w:rPr>
                <w:b/>
                <w:color w:val="auto"/>
                <w:sz w:val="18"/>
                <w:szCs w:val="18"/>
              </w:rPr>
              <w:t>E-mail</w:t>
            </w:r>
          </w:p>
          <w:p w14:paraId="320A4B08">
            <w:pPr>
              <w:keepNext/>
              <w:rPr>
                <w:color w:val="auto"/>
                <w:sz w:val="18"/>
                <w:szCs w:val="18"/>
              </w:rPr>
            </w:pPr>
          </w:p>
        </w:tc>
      </w:tr>
      <w:tr w14:paraId="02C440B7">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gridSpan w:val="8"/>
          </w:tcPr>
          <w:p w14:paraId="5CB0B95E">
            <w:pPr>
              <w:rPr>
                <w:lang w:val="fr-FR"/>
              </w:rPr>
            </w:pPr>
            <w:r>
              <w:rPr>
                <w:sz w:val="16"/>
                <w:lang w:val="fr-FR"/>
              </w:rPr>
              <w:t xml:space="preserve"> ☐ titular al dreptului de proprietate     ☐ împuternicit al titularului</w:t>
            </w:r>
          </w:p>
        </w:tc>
      </w:tr>
    </w:tbl>
    <w:p w14:paraId="3DF35FBB">
      <w:pPr>
        <w:spacing w:line="168" w:lineRule="auto"/>
        <w:rPr>
          <w:lang w:val="fr-FR"/>
        </w:rPr>
      </w:pPr>
    </w:p>
    <w:tbl>
      <w:tblPr>
        <w:tblStyle w:val="35"/>
        <w:tblW w:w="0" w:type="auto"/>
        <w:tblInd w:w="0" w:type="dxa"/>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Layout w:type="fixed"/>
        <w:tblCellMar>
          <w:top w:w="0" w:type="dxa"/>
          <w:left w:w="108" w:type="dxa"/>
          <w:bottom w:w="0" w:type="dxa"/>
          <w:right w:w="108" w:type="dxa"/>
        </w:tblCellMar>
      </w:tblPr>
      <w:tblGrid>
        <w:gridCol w:w="4818"/>
        <w:gridCol w:w="1606"/>
        <w:gridCol w:w="1606"/>
        <w:gridCol w:w="1606"/>
      </w:tblGrid>
      <w:tr w14:paraId="5929B42D">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gridSpan w:val="4"/>
            <w:shd w:val="clear" w:color="auto" w:fill="F4F4F4"/>
          </w:tcPr>
          <w:p w14:paraId="0123E58B">
            <w:pPr>
              <w:keepNext/>
              <w:rPr>
                <w:color w:val="auto"/>
                <w:sz w:val="18"/>
                <w:szCs w:val="18"/>
              </w:rPr>
            </w:pPr>
            <w:r>
              <w:rPr>
                <w:b/>
                <w:color w:val="auto"/>
                <w:sz w:val="18"/>
                <w:szCs w:val="18"/>
              </w:rPr>
              <w:t>3. IMOBILUL</w:t>
            </w:r>
          </w:p>
        </w:tc>
      </w:tr>
      <w:tr w14:paraId="5039B336">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Height w:val="510" w:hRule="atLeast"/>
        </w:trPr>
        <w:tc>
          <w:tcPr>
            <w:tcW w:w="4818" w:type="dxa"/>
          </w:tcPr>
          <w:p w14:paraId="2FF20268">
            <w:pPr>
              <w:keepNext/>
              <w:rPr>
                <w:color w:val="auto"/>
                <w:sz w:val="18"/>
                <w:szCs w:val="18"/>
              </w:rPr>
            </w:pPr>
            <w:r>
              <w:rPr>
                <w:b/>
                <w:color w:val="auto"/>
                <w:sz w:val="18"/>
                <w:szCs w:val="18"/>
              </w:rPr>
              <w:t>Localizare / adresă</w:t>
            </w:r>
          </w:p>
          <w:p w14:paraId="72532FD6">
            <w:pPr>
              <w:keepNext/>
              <w:rPr>
                <w:color w:val="auto"/>
                <w:sz w:val="18"/>
                <w:szCs w:val="18"/>
              </w:rPr>
            </w:pPr>
          </w:p>
        </w:tc>
        <w:tc>
          <w:tcPr>
            <w:tcW w:w="1606" w:type="dxa"/>
          </w:tcPr>
          <w:p w14:paraId="7C5F1FB2">
            <w:pPr>
              <w:keepNext/>
              <w:rPr>
                <w:color w:val="auto"/>
                <w:sz w:val="18"/>
                <w:szCs w:val="18"/>
              </w:rPr>
            </w:pPr>
            <w:r>
              <w:rPr>
                <w:b/>
                <w:color w:val="auto"/>
                <w:sz w:val="18"/>
                <w:szCs w:val="18"/>
              </w:rPr>
              <w:t>Nr. cadastral</w:t>
            </w:r>
          </w:p>
          <w:p w14:paraId="684FF2B6">
            <w:pPr>
              <w:keepNext/>
              <w:rPr>
                <w:color w:val="auto"/>
                <w:sz w:val="18"/>
                <w:szCs w:val="18"/>
              </w:rPr>
            </w:pPr>
          </w:p>
        </w:tc>
        <w:tc>
          <w:tcPr>
            <w:tcW w:w="1606" w:type="dxa"/>
          </w:tcPr>
          <w:p w14:paraId="5E1F247B">
            <w:pPr>
              <w:keepNext/>
              <w:rPr>
                <w:color w:val="auto"/>
                <w:sz w:val="18"/>
                <w:szCs w:val="18"/>
              </w:rPr>
            </w:pPr>
            <w:r>
              <w:rPr>
                <w:b/>
                <w:color w:val="auto"/>
                <w:sz w:val="18"/>
                <w:szCs w:val="18"/>
              </w:rPr>
              <w:t>Carte funciară</w:t>
            </w:r>
          </w:p>
          <w:p w14:paraId="6BC75FE4">
            <w:pPr>
              <w:keepNext/>
              <w:rPr>
                <w:color w:val="auto"/>
                <w:sz w:val="18"/>
                <w:szCs w:val="18"/>
              </w:rPr>
            </w:pPr>
          </w:p>
        </w:tc>
        <w:tc>
          <w:tcPr>
            <w:tcW w:w="1606" w:type="dxa"/>
          </w:tcPr>
          <w:p w14:paraId="5AB6AC88">
            <w:pPr>
              <w:keepNext/>
              <w:rPr>
                <w:color w:val="auto"/>
                <w:sz w:val="18"/>
                <w:szCs w:val="18"/>
              </w:rPr>
            </w:pPr>
            <w:r>
              <w:rPr>
                <w:b/>
                <w:color w:val="auto"/>
                <w:sz w:val="18"/>
                <w:szCs w:val="18"/>
              </w:rPr>
              <w:t>Suprafață (mp)</w:t>
            </w:r>
          </w:p>
          <w:p w14:paraId="2D05BD3E">
            <w:pPr>
              <w:keepNext/>
              <w:rPr>
                <w:color w:val="auto"/>
                <w:sz w:val="18"/>
                <w:szCs w:val="18"/>
              </w:rPr>
            </w:pPr>
          </w:p>
        </w:tc>
      </w:tr>
      <w:tr w14:paraId="3339180E">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gridSpan w:val="4"/>
          </w:tcPr>
          <w:p w14:paraId="509D0797">
            <w:pPr>
              <w:keepNext/>
              <w:rPr>
                <w:color w:val="auto"/>
                <w:sz w:val="18"/>
                <w:szCs w:val="18"/>
              </w:rPr>
            </w:pPr>
            <w:r>
              <w:rPr>
                <w:color w:val="auto"/>
                <w:sz w:val="18"/>
                <w:szCs w:val="18"/>
              </w:rPr>
              <w:t xml:space="preserve"> </w:t>
            </w:r>
            <w:r>
              <w:rPr>
                <w:rFonts w:ascii="Segoe UI Symbol" w:hAnsi="Segoe UI Symbol" w:cs="Segoe UI Symbol"/>
                <w:color w:val="auto"/>
                <w:sz w:val="18"/>
                <w:szCs w:val="18"/>
              </w:rPr>
              <w:t>☐</w:t>
            </w:r>
            <w:r>
              <w:rPr>
                <w:color w:val="auto"/>
                <w:sz w:val="18"/>
                <w:szCs w:val="18"/>
              </w:rPr>
              <w:t xml:space="preserve"> intravilan     </w:t>
            </w:r>
            <w:r>
              <w:rPr>
                <w:rFonts w:ascii="Segoe UI Symbol" w:hAnsi="Segoe UI Symbol" w:cs="Segoe UI Symbol"/>
                <w:color w:val="auto"/>
                <w:sz w:val="18"/>
                <w:szCs w:val="18"/>
              </w:rPr>
              <w:t>☐</w:t>
            </w:r>
            <w:r>
              <w:rPr>
                <w:color w:val="auto"/>
                <w:sz w:val="18"/>
                <w:szCs w:val="18"/>
              </w:rPr>
              <w:t xml:space="preserve"> extravilan     </w:t>
            </w:r>
            <w:r>
              <w:rPr>
                <w:rFonts w:ascii="Segoe UI Symbol" w:hAnsi="Segoe UI Symbol" w:cs="Segoe UI Symbol"/>
                <w:color w:val="auto"/>
                <w:sz w:val="18"/>
                <w:szCs w:val="18"/>
              </w:rPr>
              <w:t>☐</w:t>
            </w:r>
            <w:r>
              <w:rPr>
                <w:color w:val="auto"/>
                <w:sz w:val="18"/>
                <w:szCs w:val="18"/>
              </w:rPr>
              <w:t xml:space="preserve"> mediu rural     </w:t>
            </w:r>
            <w:r>
              <w:rPr>
                <w:rFonts w:ascii="Segoe UI Symbol" w:hAnsi="Segoe UI Symbol" w:cs="Segoe UI Symbol"/>
                <w:color w:val="auto"/>
                <w:sz w:val="18"/>
                <w:szCs w:val="18"/>
              </w:rPr>
              <w:t>☐</w:t>
            </w:r>
            <w:r>
              <w:rPr>
                <w:color w:val="auto"/>
                <w:sz w:val="18"/>
                <w:szCs w:val="18"/>
              </w:rPr>
              <w:t xml:space="preserve"> mediu urban</w:t>
            </w:r>
          </w:p>
        </w:tc>
      </w:tr>
      <w:tr w14:paraId="69FFC6D8">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gridSpan w:val="4"/>
          </w:tcPr>
          <w:p w14:paraId="305C8FA7">
            <w:pPr>
              <w:keepNext/>
              <w:rPr>
                <w:color w:val="auto"/>
                <w:sz w:val="18"/>
                <w:szCs w:val="18"/>
                <w:lang w:val="fr-FR"/>
              </w:rPr>
            </w:pPr>
            <w:r>
              <w:rPr>
                <w:color w:val="auto"/>
                <w:sz w:val="18"/>
                <w:szCs w:val="18"/>
              </w:rPr>
              <w:t xml:space="preserve"> </w:t>
            </w:r>
            <w:r>
              <w:rPr>
                <w:rFonts w:ascii="Segoe UI Symbol" w:hAnsi="Segoe UI Symbol" w:cs="Segoe UI Symbol"/>
                <w:color w:val="auto"/>
                <w:sz w:val="18"/>
                <w:szCs w:val="18"/>
                <w:lang w:val="fr-FR"/>
              </w:rPr>
              <w:t>☐</w:t>
            </w:r>
            <w:r>
              <w:rPr>
                <w:color w:val="auto"/>
                <w:sz w:val="18"/>
                <w:szCs w:val="18"/>
                <w:lang w:val="fr-FR"/>
              </w:rPr>
              <w:t xml:space="preserve"> localitate rurală în zonă metropolitană: DA     </w:t>
            </w:r>
            <w:r>
              <w:rPr>
                <w:rFonts w:ascii="Segoe UI Symbol" w:hAnsi="Segoe UI Symbol" w:cs="Segoe UI Symbol"/>
                <w:color w:val="auto"/>
                <w:sz w:val="18"/>
                <w:szCs w:val="18"/>
                <w:lang w:val="fr-FR"/>
              </w:rPr>
              <w:t>☐</w:t>
            </w:r>
            <w:r>
              <w:rPr>
                <w:color w:val="auto"/>
                <w:sz w:val="18"/>
                <w:szCs w:val="18"/>
                <w:lang w:val="fr-FR"/>
              </w:rPr>
              <w:t xml:space="preserve"> NU     </w:t>
            </w:r>
            <w:r>
              <w:rPr>
                <w:rFonts w:ascii="Segoe UI Symbol" w:hAnsi="Segoe UI Symbol" w:cs="Segoe UI Symbol"/>
                <w:color w:val="auto"/>
                <w:sz w:val="18"/>
                <w:szCs w:val="18"/>
                <w:lang w:val="fr-FR"/>
              </w:rPr>
              <w:t>☐</w:t>
            </w:r>
            <w:r>
              <w:rPr>
                <w:color w:val="auto"/>
                <w:sz w:val="18"/>
                <w:szCs w:val="18"/>
                <w:lang w:val="fr-FR"/>
              </w:rPr>
              <w:t xml:space="preserve"> neaplicabil</w:t>
            </w:r>
          </w:p>
        </w:tc>
      </w:tr>
      <w:tr w14:paraId="042EFAE0">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Height w:val="510" w:hRule="atLeast"/>
        </w:trPr>
        <w:tc>
          <w:tcPr>
            <w:tcW w:w="9636" w:type="dxa"/>
            <w:gridSpan w:val="4"/>
          </w:tcPr>
          <w:p w14:paraId="147C29C2">
            <w:pPr>
              <w:keepNext/>
              <w:rPr>
                <w:color w:val="auto"/>
                <w:sz w:val="18"/>
                <w:szCs w:val="18"/>
                <w:lang w:val="fr-FR"/>
              </w:rPr>
            </w:pPr>
            <w:r>
              <w:rPr>
                <w:b/>
                <w:color w:val="auto"/>
                <w:sz w:val="18"/>
                <w:szCs w:val="18"/>
                <w:lang w:val="fr-FR"/>
              </w:rPr>
              <w:t>Documentația de urbanism / UTR / reglementarea aplicabilă</w:t>
            </w:r>
          </w:p>
          <w:p w14:paraId="7A5AB06B">
            <w:pPr>
              <w:keepNext/>
              <w:rPr>
                <w:color w:val="auto"/>
                <w:sz w:val="18"/>
                <w:szCs w:val="18"/>
                <w:lang w:val="fr-FR"/>
              </w:rPr>
            </w:pPr>
          </w:p>
        </w:tc>
      </w:tr>
      <w:tr w14:paraId="29E39CB8">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gridSpan w:val="4"/>
          </w:tcPr>
          <w:p w14:paraId="195B1C8C">
            <w:pPr>
              <w:rPr>
                <w:color w:val="auto"/>
                <w:sz w:val="18"/>
                <w:szCs w:val="18"/>
                <w:lang w:val="fr-FR"/>
              </w:rPr>
            </w:pPr>
            <w:r>
              <w:rPr>
                <w:rFonts w:ascii="Segoe UI Symbol" w:hAnsi="Segoe UI Symbol" w:cs="Segoe UI Symbol"/>
                <w:color w:val="auto"/>
                <w:sz w:val="18"/>
                <w:szCs w:val="18"/>
                <w:lang w:val="fr-FR"/>
              </w:rPr>
              <w:t>☐</w:t>
            </w:r>
            <w:r>
              <w:rPr>
                <w:color w:val="auto"/>
                <w:sz w:val="18"/>
                <w:szCs w:val="18"/>
                <w:lang w:val="fr-FR"/>
              </w:rPr>
              <w:t xml:space="preserve"> în afara zonelor construite protejate și a zonelor de protecție a monumentelor</w:t>
            </w:r>
          </w:p>
          <w:p w14:paraId="5762F10A">
            <w:pPr>
              <w:rPr>
                <w:color w:val="auto"/>
                <w:sz w:val="18"/>
                <w:szCs w:val="18"/>
                <w:lang w:val="fr-FR"/>
              </w:rPr>
            </w:pPr>
            <w:r>
              <w:rPr>
                <w:rFonts w:ascii="Segoe UI Symbol" w:hAnsi="Segoe UI Symbol" w:cs="Segoe UI Symbol"/>
                <w:color w:val="auto"/>
                <w:sz w:val="18"/>
                <w:szCs w:val="18"/>
                <w:lang w:val="fr-FR"/>
              </w:rPr>
              <w:t>☐</w:t>
            </w:r>
            <w:r>
              <w:rPr>
                <w:color w:val="auto"/>
                <w:sz w:val="18"/>
                <w:szCs w:val="18"/>
                <w:lang w:val="fr-FR"/>
              </w:rPr>
              <w:t xml:space="preserve"> zonă construită protejată / zonă de protecție a monumentului</w:t>
            </w:r>
          </w:p>
          <w:p w14:paraId="09C5DFBB">
            <w:pPr>
              <w:rPr>
                <w:color w:val="auto"/>
                <w:sz w:val="18"/>
                <w:szCs w:val="18"/>
              </w:rPr>
            </w:pPr>
            <w:r>
              <w:rPr>
                <w:rFonts w:ascii="Segoe UI Symbol" w:hAnsi="Segoe UI Symbol" w:cs="Segoe UI Symbol"/>
                <w:color w:val="auto"/>
                <w:sz w:val="18"/>
                <w:szCs w:val="18"/>
              </w:rPr>
              <w:t>☐</w:t>
            </w:r>
            <w:r>
              <w:rPr>
                <w:color w:val="auto"/>
                <w:sz w:val="18"/>
                <w:szCs w:val="18"/>
              </w:rPr>
              <w:t xml:space="preserve"> monument istoric / în curs de clasare / valoare arhitecturală ori istorică</w:t>
            </w:r>
          </w:p>
          <w:p w14:paraId="0724CD46">
            <w:pPr>
              <w:rPr>
                <w:color w:val="auto"/>
                <w:sz w:val="18"/>
                <w:szCs w:val="18"/>
              </w:rPr>
            </w:pPr>
            <w:r>
              <w:rPr>
                <w:rFonts w:ascii="Segoe UI Symbol" w:hAnsi="Segoe UI Symbol" w:cs="Segoe UI Symbol"/>
                <w:color w:val="auto"/>
                <w:sz w:val="18"/>
                <w:szCs w:val="18"/>
              </w:rPr>
              <w:t>☐</w:t>
            </w:r>
            <w:r>
              <w:rPr>
                <w:color w:val="auto"/>
                <w:sz w:val="18"/>
                <w:szCs w:val="18"/>
              </w:rPr>
              <w:t xml:space="preserve"> alt regim special</w:t>
            </w:r>
          </w:p>
        </w:tc>
      </w:tr>
    </w:tbl>
    <w:p w14:paraId="0CB86961">
      <w:pPr>
        <w:spacing w:before="80" w:after="60"/>
        <w:jc w:val="center"/>
        <w:rPr>
          <w:b/>
          <w:bCs/>
          <w:sz w:val="22"/>
          <w:szCs w:val="22"/>
          <w:u w:val="single"/>
        </w:rPr>
      </w:pPr>
      <w:r>
        <w:rPr>
          <w:sz w:val="22"/>
          <w:szCs w:val="22"/>
        </w:rPr>
        <w:t>în temeiul art. 294–298 din Legea nr. 169/2026 privind Codul amenajării teritoriului, urbanismului și construcțiilor,</w:t>
      </w:r>
      <w:r>
        <w:rPr>
          <w:b/>
          <w:bCs/>
          <w:sz w:val="22"/>
          <w:szCs w:val="22"/>
          <w:u w:val="single"/>
        </w:rPr>
        <w:t xml:space="preserve"> notific </w:t>
      </w:r>
    </w:p>
    <w:p w14:paraId="3836DA1E"/>
    <w:tbl>
      <w:tblPr>
        <w:tblStyle w:val="35"/>
        <w:tblW w:w="0" w:type="auto"/>
        <w:tblInd w:w="0" w:type="dxa"/>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Layout w:type="fixed"/>
        <w:tblCellMar>
          <w:top w:w="0" w:type="dxa"/>
          <w:left w:w="108" w:type="dxa"/>
          <w:bottom w:w="0" w:type="dxa"/>
          <w:right w:w="108" w:type="dxa"/>
        </w:tblCellMar>
      </w:tblPr>
      <w:tblGrid>
        <w:gridCol w:w="9636"/>
      </w:tblGrid>
      <w:tr w14:paraId="47CC1166">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shd w:val="clear" w:color="auto" w:fill="F4F4F4"/>
          </w:tcPr>
          <w:p w14:paraId="2B5A71CA">
            <w:pPr>
              <w:keepNext/>
              <w:rPr>
                <w:sz w:val="16"/>
                <w:szCs w:val="16"/>
              </w:rPr>
            </w:pPr>
            <w:r>
              <w:rPr>
                <w:b/>
                <w:sz w:val="16"/>
                <w:szCs w:val="16"/>
              </w:rPr>
              <w:t xml:space="preserve"> 4. EXECUTAREA URMĂTOARELOR </w:t>
            </w:r>
            <w:r>
              <w:rPr>
                <w:b/>
                <w:color w:val="000000"/>
                <w:sz w:val="16"/>
                <w:szCs w:val="16"/>
              </w:rPr>
              <w:t>LUCRĂRI</w:t>
            </w:r>
          </w:p>
        </w:tc>
      </w:tr>
      <w:tr w14:paraId="56D845C5">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shd w:val="clear" w:color="auto" w:fill="F4F4F4"/>
          </w:tcPr>
          <w:p w14:paraId="7AC446AD">
            <w:pPr>
              <w:keepNext/>
              <w:rPr>
                <w:sz w:val="16"/>
                <w:szCs w:val="16"/>
              </w:rPr>
            </w:pPr>
            <w:r>
              <w:rPr>
                <w:sz w:val="16"/>
                <w:szCs w:val="16"/>
              </w:rPr>
              <w:t xml:space="preserve"> </w:t>
            </w:r>
            <w:r>
              <w:rPr>
                <w:strike/>
                <w:dstrike w:val="0"/>
                <w:sz w:val="16"/>
                <w:szCs w:val="16"/>
              </w:rPr>
              <w:t>A · Lucrări noi în mediul rural, în intravilan, din categoria celor prevăzute la art. 294 alin. (2) lit. a) din Legea nr. 169/2026</w:t>
            </w:r>
          </w:p>
        </w:tc>
      </w:tr>
      <w:tr w14:paraId="7CDD9B28">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tcPr>
          <w:p w14:paraId="41F97833">
            <w:pPr>
              <w:keepNext/>
              <w:rPr>
                <w:strike/>
                <w:dstrike w:val="0"/>
                <w:sz w:val="16"/>
                <w:szCs w:val="16"/>
                <w:lang w:val="fr-FR"/>
              </w:rPr>
            </w:pPr>
            <w:r>
              <w:rPr>
                <w:strike/>
                <w:dstrike w:val="0"/>
                <w:sz w:val="16"/>
                <w:szCs w:val="16"/>
                <w:lang w:val="fr-FR"/>
              </w:rPr>
              <w:t>☐ A.1 construcții noi exterioare locuinței unifamiliale (garaje, terase, pergole, piscine…)</w:t>
            </w:r>
          </w:p>
          <w:p w14:paraId="1A850A01">
            <w:pPr>
              <w:keepNext/>
              <w:rPr>
                <w:sz w:val="16"/>
                <w:szCs w:val="16"/>
                <w:lang w:val="fr-FR"/>
              </w:rPr>
            </w:pPr>
            <w:r>
              <w:rPr>
                <w:strike/>
                <w:dstrike w:val="0"/>
                <w:sz w:val="16"/>
                <w:szCs w:val="16"/>
                <w:lang w:val="fr-FR"/>
              </w:rPr>
              <w:t xml:space="preserve">☐ A.2 o singură locuință unifamilială (P sau D+P, max. 150 mp) : </w:t>
            </w:r>
            <w:r>
              <w:rPr>
                <w:rFonts w:ascii="Segoe UI Symbol" w:hAnsi="Segoe UI Symbol" w:cs="Segoe UI Symbol"/>
                <w:strike/>
                <w:dstrike w:val="0"/>
                <w:sz w:val="16"/>
                <w:szCs w:val="16"/>
                <w:lang w:val="fr-FR"/>
              </w:rPr>
              <w:t xml:space="preserve">☐ </w:t>
            </w:r>
            <w:r>
              <w:rPr>
                <w:strike/>
                <w:dstrike w:val="0"/>
                <w:sz w:val="16"/>
                <w:szCs w:val="16"/>
                <w:lang w:val="fr-FR"/>
              </w:rPr>
              <w:t xml:space="preserve">pe bază de proiect  / </w:t>
            </w:r>
            <w:r>
              <w:rPr>
                <w:rFonts w:ascii="Segoe UI Symbol" w:hAnsi="Segoe UI Symbol" w:cs="Segoe UI Symbol"/>
                <w:strike/>
                <w:dstrike w:val="0"/>
                <w:sz w:val="16"/>
                <w:szCs w:val="16"/>
                <w:lang w:val="fr-FR"/>
              </w:rPr>
              <w:t xml:space="preserve">☐ </w:t>
            </w:r>
            <w:r>
              <w:rPr>
                <w:strike/>
                <w:dstrike w:val="0"/>
                <w:sz w:val="16"/>
                <w:szCs w:val="16"/>
                <w:lang w:val="fr-FR"/>
              </w:rPr>
              <w:t>pe bază de proiect-tip</w:t>
            </w:r>
          </w:p>
        </w:tc>
      </w:tr>
      <w:tr w14:paraId="0B8A69FC">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shd w:val="clear" w:color="auto" w:fill="F4F4F4"/>
          </w:tcPr>
          <w:p w14:paraId="5C9642B8">
            <w:pPr>
              <w:keepNext/>
              <w:rPr>
                <w:sz w:val="16"/>
                <w:szCs w:val="16"/>
              </w:rPr>
            </w:pPr>
            <w:r>
              <w:rPr>
                <w:b/>
                <w:bCs/>
                <w:sz w:val="18"/>
                <w:szCs w:val="18"/>
                <w:lang w:val="fr-FR"/>
              </w:rPr>
              <w:t xml:space="preserve"> B · Intervenții la construcții existente — din categoria celor prevăzute la art. 294 alin. </w:t>
            </w:r>
            <w:r>
              <w:rPr>
                <w:b/>
                <w:bCs/>
                <w:sz w:val="18"/>
                <w:szCs w:val="18"/>
              </w:rPr>
              <w:t>(2) lit. b) din Legea nr. 169/2026</w:t>
            </w:r>
          </w:p>
        </w:tc>
      </w:tr>
    </w:tbl>
    <w:p w14:paraId="2E89E498">
      <w:pPr>
        <w:keepNext/>
        <w:rPr>
          <w:sz w:val="16"/>
          <w:szCs w:val="16"/>
        </w:rPr>
        <w:sectPr>
          <w:headerReference r:id="rId5" w:type="first"/>
          <w:footerReference r:id="rId7" w:type="first"/>
          <w:footerReference r:id="rId6" w:type="default"/>
          <w:pgSz w:w="11906" w:h="16838"/>
          <w:pgMar w:top="567" w:right="1134" w:bottom="454" w:left="1134" w:header="720" w:footer="227" w:gutter="0"/>
          <w:cols w:space="720" w:num="1"/>
          <w:titlePg/>
          <w:docGrid w:linePitch="360" w:charSpace="0"/>
        </w:sectPr>
      </w:pPr>
    </w:p>
    <w:tbl>
      <w:tblPr>
        <w:tblStyle w:val="35"/>
        <w:tblW w:w="0" w:type="auto"/>
        <w:tblInd w:w="0" w:type="dxa"/>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Layout w:type="fixed"/>
        <w:tblCellMar>
          <w:top w:w="0" w:type="dxa"/>
          <w:left w:w="108" w:type="dxa"/>
          <w:bottom w:w="0" w:type="dxa"/>
          <w:right w:w="108" w:type="dxa"/>
        </w:tblCellMar>
      </w:tblPr>
      <w:tblGrid>
        <w:gridCol w:w="9636"/>
      </w:tblGrid>
      <w:tr w14:paraId="4732131E">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tcPr>
          <w:p w14:paraId="5810938E">
            <w:pPr>
              <w:keepNext/>
              <w:rPr>
                <w:sz w:val="16"/>
                <w:szCs w:val="16"/>
              </w:rPr>
            </w:pPr>
            <w:r>
              <w:rPr>
                <w:sz w:val="16"/>
                <w:szCs w:val="16"/>
              </w:rPr>
              <w:t>☐ B.1 împrejmuiri noi</w:t>
            </w:r>
          </w:p>
          <w:p w14:paraId="0EF99278">
            <w:pPr>
              <w:keepNext/>
              <w:rPr>
                <w:sz w:val="16"/>
                <w:szCs w:val="16"/>
              </w:rPr>
            </w:pPr>
            <w:r>
              <w:rPr>
                <w:sz w:val="16"/>
                <w:szCs w:val="16"/>
              </w:rPr>
              <w:t>☐ B.2 înlocuire / reconfigurare acoperiș</w:t>
            </w:r>
          </w:p>
          <w:p w14:paraId="1774BDF1">
            <w:pPr>
              <w:keepNext/>
              <w:rPr>
                <w:sz w:val="16"/>
                <w:szCs w:val="16"/>
              </w:rPr>
            </w:pPr>
            <w:r>
              <w:rPr>
                <w:sz w:val="16"/>
                <w:szCs w:val="16"/>
              </w:rPr>
              <w:t>☐ B.3 amenajare mansardă în pod existent</w:t>
            </w:r>
          </w:p>
          <w:p w14:paraId="74A790CD">
            <w:pPr>
              <w:keepNext/>
              <w:rPr>
                <w:sz w:val="16"/>
                <w:szCs w:val="16"/>
                <w:lang w:val="fr-FR"/>
              </w:rPr>
            </w:pPr>
            <w:r>
              <w:rPr>
                <w:sz w:val="16"/>
                <w:szCs w:val="16"/>
                <w:lang w:val="fr-FR"/>
              </w:rPr>
              <w:t>☐ B.4 renovare / extindere bucătărie sau baie; închidere unitară logii</w:t>
            </w:r>
          </w:p>
          <w:p w14:paraId="5B6B08E6">
            <w:pPr>
              <w:keepNext/>
              <w:rPr>
                <w:sz w:val="16"/>
                <w:szCs w:val="16"/>
                <w:lang w:val="fr-FR"/>
              </w:rPr>
            </w:pPr>
            <w:r>
              <w:rPr>
                <w:sz w:val="16"/>
                <w:szCs w:val="16"/>
                <w:lang w:val="fr-FR"/>
              </w:rPr>
              <w:t>☐ B.5 compartimentări nestructurale</w:t>
            </w:r>
          </w:p>
          <w:p w14:paraId="34414648">
            <w:pPr>
              <w:keepNext/>
              <w:rPr>
                <w:sz w:val="16"/>
                <w:szCs w:val="16"/>
              </w:rPr>
            </w:pPr>
            <w:r>
              <w:rPr>
                <w:sz w:val="16"/>
                <w:szCs w:val="16"/>
              </w:rPr>
              <w:t>☐ B.6 remodelări fațade fără rol structural</w:t>
            </w:r>
          </w:p>
        </w:tc>
      </w:tr>
    </w:tbl>
    <w:p w14:paraId="7B137162">
      <w:pPr>
        <w:keepNext/>
        <w:rPr>
          <w:sz w:val="16"/>
          <w:szCs w:val="16"/>
        </w:rPr>
        <w:sectPr>
          <w:type w:val="continuous"/>
          <w:pgSz w:w="11906" w:h="16838"/>
          <w:pgMar w:top="567" w:right="1134" w:bottom="454" w:left="1134" w:header="720" w:footer="227" w:gutter="0"/>
          <w:cols w:space="720" w:num="2"/>
          <w:docGrid w:linePitch="360" w:charSpace="0"/>
        </w:sectPr>
      </w:pPr>
    </w:p>
    <w:tbl>
      <w:tblPr>
        <w:tblStyle w:val="35"/>
        <w:tblW w:w="0" w:type="auto"/>
        <w:tblInd w:w="0" w:type="dxa"/>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Layout w:type="fixed"/>
        <w:tblCellMar>
          <w:top w:w="0" w:type="dxa"/>
          <w:left w:w="108" w:type="dxa"/>
          <w:bottom w:w="0" w:type="dxa"/>
          <w:right w:w="108" w:type="dxa"/>
        </w:tblCellMar>
      </w:tblPr>
      <w:tblGrid>
        <w:gridCol w:w="9636"/>
      </w:tblGrid>
      <w:tr w14:paraId="12083C8B">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tcPr>
          <w:p w14:paraId="6714535E">
            <w:pPr>
              <w:keepNext/>
              <w:rPr>
                <w:sz w:val="16"/>
                <w:szCs w:val="16"/>
                <w:lang w:val="fr-FR"/>
              </w:rPr>
            </w:pPr>
            <w:r>
              <w:rPr>
                <w:sz w:val="16"/>
                <w:szCs w:val="16"/>
                <w:lang w:val="fr-FR"/>
              </w:rPr>
              <w:t>☐ B.7 reabilitare energetică unitară (clădiri de locuit, max. 3 niveluri)</w:t>
            </w:r>
          </w:p>
          <w:p w14:paraId="11CF2574">
            <w:pPr>
              <w:keepNext/>
              <w:rPr>
                <w:sz w:val="16"/>
                <w:szCs w:val="16"/>
                <w:lang w:val="fr-FR"/>
              </w:rPr>
            </w:pPr>
            <w:r>
              <w:rPr>
                <w:sz w:val="16"/>
                <w:szCs w:val="16"/>
                <w:lang w:val="fr-FR"/>
              </w:rPr>
              <w:t>☐ B.8 compartimentări demontabile / ușoare</w:t>
            </w:r>
          </w:p>
          <w:p w14:paraId="52DC809F">
            <w:pPr>
              <w:keepNext/>
              <w:rPr>
                <w:sz w:val="16"/>
                <w:szCs w:val="16"/>
                <w:lang w:val="fr-FR"/>
              </w:rPr>
            </w:pPr>
            <w:r>
              <w:rPr>
                <w:sz w:val="16"/>
                <w:szCs w:val="16"/>
                <w:lang w:val="fr-FR"/>
              </w:rPr>
              <w:t>☐ B.9 schimbare de destinație fără lucrări</w:t>
            </w:r>
          </w:p>
          <w:p w14:paraId="703F376A">
            <w:pPr>
              <w:keepNext/>
              <w:rPr>
                <w:sz w:val="16"/>
                <w:szCs w:val="16"/>
              </w:rPr>
            </w:pPr>
            <w:r>
              <w:rPr>
                <w:sz w:val="16"/>
                <w:szCs w:val="16"/>
              </w:rPr>
              <w:t>☐ B.10 grupuri sanitare / camere tehnice (max. 25 mp)</w:t>
            </w:r>
          </w:p>
          <w:p w14:paraId="443DCDAD">
            <w:pPr>
              <w:keepNext/>
              <w:rPr>
                <w:sz w:val="16"/>
                <w:szCs w:val="16"/>
                <w:lang w:val="fr-FR"/>
              </w:rPr>
            </w:pPr>
            <w:r>
              <w:rPr>
                <w:sz w:val="16"/>
                <w:szCs w:val="16"/>
                <w:lang w:val="fr-FR"/>
              </w:rPr>
              <w:t>☐ B.11 întreținere / reparații curente la rețele edilitare</w:t>
            </w:r>
          </w:p>
        </w:tc>
      </w:tr>
    </w:tbl>
    <w:p w14:paraId="33F1B876">
      <w:pPr>
        <w:keepNext/>
        <w:rPr>
          <w:sz w:val="16"/>
          <w:lang w:val="fr-FR"/>
        </w:rPr>
        <w:sectPr>
          <w:type w:val="continuous"/>
          <w:pgSz w:w="11906" w:h="16838"/>
          <w:pgMar w:top="567" w:right="1134" w:bottom="454" w:left="1134" w:header="720" w:footer="227" w:gutter="0"/>
          <w:cols w:space="720" w:num="2"/>
          <w:docGrid w:linePitch="360" w:charSpace="0"/>
        </w:sectPr>
      </w:pPr>
    </w:p>
    <w:tbl>
      <w:tblPr>
        <w:tblStyle w:val="35"/>
        <w:tblW w:w="0" w:type="auto"/>
        <w:tblInd w:w="0" w:type="dxa"/>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Layout w:type="fixed"/>
        <w:tblCellMar>
          <w:top w:w="0" w:type="dxa"/>
          <w:left w:w="108" w:type="dxa"/>
          <w:bottom w:w="0" w:type="dxa"/>
          <w:right w:w="108" w:type="dxa"/>
        </w:tblCellMar>
      </w:tblPr>
      <w:tblGrid>
        <w:gridCol w:w="9636"/>
      </w:tblGrid>
      <w:tr w14:paraId="72161EA7">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shd w:val="clear" w:color="auto" w:fill="F4F4F4"/>
          </w:tcPr>
          <w:p w14:paraId="61075A0A">
            <w:pPr>
              <w:keepNext/>
              <w:rPr>
                <w:lang w:val="fr-FR"/>
              </w:rPr>
            </w:pPr>
            <w:r>
              <w:rPr>
                <w:b/>
                <w:bCs/>
                <w:sz w:val="18"/>
                <w:szCs w:val="18"/>
                <w:lang w:val="fr-FR"/>
              </w:rPr>
              <w:t xml:space="preserve"> </w:t>
            </w:r>
            <w:r>
              <w:rPr>
                <w:b/>
                <w:bCs/>
                <w:sz w:val="20"/>
                <w:szCs w:val="20"/>
                <w:lang w:val="fr-FR"/>
              </w:rPr>
              <w:t xml:space="preserve">C · În zone de protecție a monumentelor sau zone construite protejate — din categoria celor prevăzute la art. 294 alin. (3) </w:t>
            </w:r>
            <w:r>
              <w:rPr>
                <w:b/>
                <w:bCs/>
                <w:sz w:val="20"/>
                <w:szCs w:val="20"/>
              </w:rPr>
              <w:t>din Legea nr. 169/2026</w:t>
            </w:r>
          </w:p>
        </w:tc>
      </w:tr>
      <w:tr w14:paraId="4142E776">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tcPr>
          <w:p w14:paraId="55A2D185">
            <w:pPr>
              <w:keepNext/>
              <w:rPr>
                <w:sz w:val="20"/>
                <w:szCs w:val="20"/>
                <w:lang w:val="fr-FR"/>
              </w:rPr>
            </w:pPr>
            <w:r>
              <w:rPr>
                <w:sz w:val="20"/>
                <w:szCs w:val="20"/>
                <w:lang w:val="fr-FR"/>
              </w:rPr>
              <w:t>☐ C.1 reparații / întreținere la construcții existente</w:t>
            </w:r>
          </w:p>
          <w:p w14:paraId="624CC809">
            <w:pPr>
              <w:keepNext/>
              <w:rPr>
                <w:sz w:val="20"/>
                <w:szCs w:val="20"/>
                <w:lang w:val="fr-FR"/>
              </w:rPr>
            </w:pPr>
            <w:r>
              <w:rPr>
                <w:sz w:val="20"/>
                <w:szCs w:val="20"/>
                <w:lang w:val="fr-FR"/>
              </w:rPr>
              <w:t>☐ C.2 reparații interioare și înlocuiri</w:t>
            </w:r>
          </w:p>
          <w:p w14:paraId="36A2F09D">
            <w:pPr>
              <w:keepNext/>
              <w:rPr>
                <w:sz w:val="20"/>
                <w:szCs w:val="20"/>
                <w:lang w:val="fr-FR"/>
              </w:rPr>
            </w:pPr>
            <w:r>
              <w:rPr>
                <w:sz w:val="20"/>
                <w:szCs w:val="20"/>
                <w:lang w:val="fr-FR"/>
              </w:rPr>
              <w:t>☐ C.3 reparații împrejmuiri / acoperișuri / terase / ziduri de sprijin</w:t>
            </w:r>
          </w:p>
          <w:p w14:paraId="23F58DBB">
            <w:pPr>
              <w:keepNext/>
              <w:rPr>
                <w:sz w:val="20"/>
                <w:szCs w:val="20"/>
                <w:lang w:val="fr-FR"/>
              </w:rPr>
            </w:pPr>
            <w:r>
              <w:rPr>
                <w:sz w:val="20"/>
                <w:szCs w:val="20"/>
                <w:lang w:val="fr-FR"/>
              </w:rPr>
              <w:t>☐ C.4 compartimentări nestructurale demontabile</w:t>
            </w:r>
          </w:p>
          <w:p w14:paraId="1E4AF87B">
            <w:pPr>
              <w:keepNext/>
              <w:rPr>
                <w:sz w:val="20"/>
                <w:szCs w:val="20"/>
                <w:lang w:val="fr-FR"/>
              </w:rPr>
            </w:pPr>
            <w:r>
              <w:rPr>
                <w:sz w:val="20"/>
                <w:szCs w:val="20"/>
                <w:lang w:val="fr-FR"/>
              </w:rPr>
              <w:t>☐ C.5 schimbare de destinație fără lucrări</w:t>
            </w:r>
          </w:p>
          <w:p w14:paraId="3D2B4D57">
            <w:pPr>
              <w:keepNext/>
              <w:rPr>
                <w:sz w:val="20"/>
                <w:szCs w:val="20"/>
                <w:lang w:val="fr-FR"/>
              </w:rPr>
            </w:pPr>
            <w:r>
              <w:rPr>
                <w:sz w:val="20"/>
                <w:szCs w:val="20"/>
                <w:lang w:val="fr-FR"/>
              </w:rPr>
              <w:t>☐ C.6 instalații pentru securitate la incendiu</w:t>
            </w:r>
          </w:p>
        </w:tc>
      </w:tr>
      <w:tr w14:paraId="75909A4E">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shd w:val="clear" w:color="auto" w:fill="F4F4F4"/>
          </w:tcPr>
          <w:p w14:paraId="3EB66013">
            <w:pPr>
              <w:keepNext/>
              <w:rPr>
                <w:sz w:val="20"/>
                <w:szCs w:val="20"/>
              </w:rPr>
            </w:pPr>
            <w:r>
              <w:rPr>
                <w:sz w:val="20"/>
                <w:szCs w:val="20"/>
                <w:lang w:val="fr-FR"/>
              </w:rPr>
              <w:t xml:space="preserve"> D · Lucrări de amenajare — art. 294 alin. </w:t>
            </w:r>
            <w:r>
              <w:rPr>
                <w:sz w:val="20"/>
                <w:szCs w:val="20"/>
              </w:rPr>
              <w:t>(4)</w:t>
            </w:r>
          </w:p>
        </w:tc>
      </w:tr>
      <w:tr w14:paraId="6EC00CA7">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Height w:val="1713" w:hRule="atLeast"/>
        </w:trPr>
        <w:tc>
          <w:tcPr>
            <w:tcW w:w="9636" w:type="dxa"/>
          </w:tcPr>
          <w:p w14:paraId="477CA7A2">
            <w:pPr>
              <w:keepNext/>
              <w:rPr>
                <w:sz w:val="20"/>
                <w:szCs w:val="20"/>
                <w:lang w:val="fr-FR"/>
              </w:rPr>
            </w:pPr>
            <w:r>
              <w:rPr>
                <w:sz w:val="20"/>
                <w:szCs w:val="20"/>
                <w:lang w:val="fr-FR"/>
              </w:rPr>
              <w:t>☐ D.1 campinguri / tabere din structuri ușoare</w:t>
            </w:r>
          </w:p>
          <w:p w14:paraId="1437D117">
            <w:pPr>
              <w:keepNext/>
              <w:rPr>
                <w:sz w:val="20"/>
                <w:szCs w:val="20"/>
                <w:lang w:val="fr-FR"/>
              </w:rPr>
            </w:pPr>
            <w:r>
              <w:rPr>
                <w:sz w:val="20"/>
                <w:szCs w:val="20"/>
                <w:lang w:val="fr-FR"/>
              </w:rPr>
              <w:t>☐ D.2 modificări în camping / sat de vacanță existent</w:t>
            </w:r>
          </w:p>
          <w:p w14:paraId="3C5D0DA9">
            <w:pPr>
              <w:keepNext/>
              <w:rPr>
                <w:sz w:val="20"/>
                <w:szCs w:val="20"/>
                <w:lang w:val="fr-FR"/>
              </w:rPr>
            </w:pPr>
            <w:r>
              <w:rPr>
                <w:sz w:val="20"/>
                <w:szCs w:val="20"/>
                <w:lang w:val="fr-FR"/>
              </w:rPr>
              <w:t>☐ D.3 teren de sport fără public / parc de distracții (max. 2 ha)</w:t>
            </w:r>
          </w:p>
          <w:p w14:paraId="468A70F6">
            <w:pPr>
              <w:keepNext/>
              <w:rPr>
                <w:sz w:val="20"/>
                <w:szCs w:val="20"/>
                <w:lang w:val="fr-FR"/>
              </w:rPr>
            </w:pPr>
            <w:r>
              <w:rPr>
                <w:sz w:val="20"/>
                <w:szCs w:val="20"/>
                <w:lang w:val="fr-FR"/>
              </w:rPr>
              <w:t>☐ D.4 spații publice / grădini de fațadă</w:t>
            </w:r>
          </w:p>
          <w:p w14:paraId="481C6914">
            <w:pPr>
              <w:rPr>
                <w:sz w:val="20"/>
                <w:szCs w:val="20"/>
                <w:lang w:val="fr-FR"/>
              </w:rPr>
            </w:pPr>
            <w:r>
              <w:rPr>
                <w:sz w:val="20"/>
                <w:szCs w:val="20"/>
                <w:lang w:val="fr-FR"/>
              </w:rPr>
              <w:t>☐ D.5 trotuare / ziduri de sprijin / scări de acces / terase exterioare</w:t>
            </w:r>
          </w:p>
          <w:p w14:paraId="04F80AB2">
            <w:pPr>
              <w:rPr>
                <w:sz w:val="20"/>
                <w:szCs w:val="20"/>
                <w:lang w:val="fr-FR"/>
              </w:rPr>
            </w:pPr>
            <w:r>
              <w:rPr>
                <w:sz w:val="20"/>
                <w:szCs w:val="20"/>
                <w:lang w:val="fr-FR"/>
              </w:rPr>
              <w:t>☐ D.6 perdele forestiere / împăduriri</w:t>
            </w:r>
          </w:p>
          <w:p w14:paraId="3ABF0DC1">
            <w:pPr>
              <w:rPr>
                <w:sz w:val="20"/>
                <w:szCs w:val="20"/>
                <w:lang w:val="fr-FR"/>
              </w:rPr>
            </w:pPr>
            <w:r>
              <w:rPr>
                <w:sz w:val="20"/>
                <w:szCs w:val="20"/>
                <w:lang w:val="fr-FR"/>
              </w:rPr>
              <w:t>☐ D.7 construcții funerare</w:t>
            </w:r>
          </w:p>
          <w:p w14:paraId="58E1EFF9">
            <w:pPr>
              <w:rPr>
                <w:sz w:val="20"/>
                <w:szCs w:val="20"/>
                <w:lang w:val="fr-FR"/>
              </w:rPr>
            </w:pPr>
            <w:r>
              <w:rPr>
                <w:sz w:val="20"/>
                <w:szCs w:val="20"/>
                <w:lang w:val="fr-FR"/>
              </w:rPr>
              <w:t>☐ D.8 rampe de acces pentru persoanele cu dizabilități</w:t>
            </w:r>
          </w:p>
        </w:tc>
      </w:tr>
    </w:tbl>
    <w:p w14:paraId="391E1BA6">
      <w:pPr>
        <w:spacing w:line="168" w:lineRule="auto"/>
        <w:rPr>
          <w:lang w:val="fr-FR"/>
        </w:rPr>
      </w:pPr>
    </w:p>
    <w:tbl>
      <w:tblPr>
        <w:tblStyle w:val="35"/>
        <w:tblW w:w="0" w:type="auto"/>
        <w:tblInd w:w="0" w:type="dxa"/>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Layout w:type="fixed"/>
        <w:tblCellMar>
          <w:top w:w="0" w:type="dxa"/>
          <w:left w:w="108" w:type="dxa"/>
          <w:bottom w:w="0" w:type="dxa"/>
          <w:right w:w="108" w:type="dxa"/>
        </w:tblCellMar>
      </w:tblPr>
      <w:tblGrid>
        <w:gridCol w:w="6424"/>
        <w:gridCol w:w="3212"/>
      </w:tblGrid>
      <w:tr w14:paraId="44F8B006">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gridSpan w:val="2"/>
            <w:shd w:val="clear" w:color="auto" w:fill="F4F4F4"/>
          </w:tcPr>
          <w:p w14:paraId="53176E8B">
            <w:pPr>
              <w:keepNext/>
              <w:rPr>
                <w:color w:val="auto"/>
                <w:sz w:val="18"/>
                <w:szCs w:val="18"/>
                <w:lang w:val="fr-FR"/>
              </w:rPr>
            </w:pPr>
            <w:r>
              <w:rPr>
                <w:b/>
                <w:color w:val="auto"/>
                <w:sz w:val="18"/>
                <w:szCs w:val="18"/>
                <w:lang w:val="fr-FR"/>
              </w:rPr>
              <w:t xml:space="preserve"> 5. PROIECTUL TEHNIC DE EXECUȚIE CU CONȚINUT SIMPLIFICAT</w:t>
            </w:r>
          </w:p>
        </w:tc>
      </w:tr>
      <w:tr w14:paraId="77000619">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Height w:val="510" w:hRule="atLeast"/>
        </w:trPr>
        <w:tc>
          <w:tcPr>
            <w:tcW w:w="6424" w:type="dxa"/>
          </w:tcPr>
          <w:p w14:paraId="1385B4BE">
            <w:pPr>
              <w:keepNext/>
              <w:rPr>
                <w:color w:val="auto"/>
                <w:sz w:val="18"/>
                <w:szCs w:val="18"/>
              </w:rPr>
            </w:pPr>
            <w:r>
              <w:rPr>
                <w:b/>
                <w:color w:val="auto"/>
                <w:sz w:val="18"/>
                <w:szCs w:val="18"/>
              </w:rPr>
              <w:t>Denumire / cod proiect</w:t>
            </w:r>
          </w:p>
          <w:p w14:paraId="0B739958">
            <w:pPr>
              <w:keepNext/>
              <w:rPr>
                <w:color w:val="auto"/>
                <w:sz w:val="18"/>
                <w:szCs w:val="18"/>
              </w:rPr>
            </w:pPr>
          </w:p>
        </w:tc>
        <w:tc>
          <w:tcPr>
            <w:tcW w:w="3212" w:type="dxa"/>
          </w:tcPr>
          <w:p w14:paraId="6CCE80E9">
            <w:pPr>
              <w:keepNext/>
              <w:rPr>
                <w:color w:val="auto"/>
                <w:sz w:val="18"/>
                <w:szCs w:val="18"/>
              </w:rPr>
            </w:pPr>
            <w:r>
              <w:rPr>
                <w:b/>
                <w:color w:val="auto"/>
                <w:sz w:val="18"/>
                <w:szCs w:val="18"/>
              </w:rPr>
              <w:t>Nr. / data</w:t>
            </w:r>
          </w:p>
          <w:p w14:paraId="49345079">
            <w:pPr>
              <w:keepNext/>
              <w:rPr>
                <w:color w:val="auto"/>
                <w:sz w:val="18"/>
                <w:szCs w:val="18"/>
              </w:rPr>
            </w:pPr>
          </w:p>
        </w:tc>
      </w:tr>
      <w:tr w14:paraId="69F57461">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Height w:val="510" w:hRule="atLeast"/>
        </w:trPr>
        <w:tc>
          <w:tcPr>
            <w:tcW w:w="6424" w:type="dxa"/>
          </w:tcPr>
          <w:p w14:paraId="56F6EC9C">
            <w:pPr>
              <w:keepNext/>
              <w:rPr>
                <w:color w:val="auto"/>
                <w:sz w:val="18"/>
                <w:szCs w:val="18"/>
              </w:rPr>
            </w:pPr>
            <w:r>
              <w:rPr>
                <w:b/>
                <w:color w:val="auto"/>
                <w:sz w:val="18"/>
                <w:szCs w:val="18"/>
              </w:rPr>
              <w:t>Arhitectură / coordonare — nume/prenume/, nr.TNA</w:t>
            </w:r>
          </w:p>
          <w:p w14:paraId="59DFFC81">
            <w:pPr>
              <w:keepNext/>
              <w:rPr>
                <w:color w:val="auto"/>
                <w:sz w:val="18"/>
                <w:szCs w:val="18"/>
              </w:rPr>
            </w:pPr>
          </w:p>
        </w:tc>
        <w:tc>
          <w:tcPr>
            <w:tcW w:w="3212" w:type="dxa"/>
          </w:tcPr>
          <w:p w14:paraId="00E6C6EB">
            <w:pPr>
              <w:keepNext/>
              <w:rPr>
                <w:color w:val="auto"/>
                <w:sz w:val="18"/>
                <w:szCs w:val="18"/>
              </w:rPr>
            </w:pPr>
            <w:r>
              <w:rPr>
                <w:b/>
                <w:color w:val="auto"/>
                <w:sz w:val="18"/>
                <w:szCs w:val="18"/>
              </w:rPr>
              <w:t>Semnătura</w:t>
            </w:r>
          </w:p>
          <w:p w14:paraId="3069E7FC">
            <w:pPr>
              <w:keepNext/>
              <w:rPr>
                <w:color w:val="auto"/>
                <w:sz w:val="18"/>
                <w:szCs w:val="18"/>
              </w:rPr>
            </w:pPr>
          </w:p>
        </w:tc>
      </w:tr>
      <w:tr w14:paraId="54904FD3">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Height w:val="510" w:hRule="atLeast"/>
        </w:trPr>
        <w:tc>
          <w:tcPr>
            <w:tcW w:w="6424" w:type="dxa"/>
          </w:tcPr>
          <w:p w14:paraId="087E9DAC">
            <w:pPr>
              <w:keepNext/>
              <w:rPr>
                <w:color w:val="auto"/>
                <w:sz w:val="18"/>
                <w:szCs w:val="18"/>
              </w:rPr>
            </w:pPr>
            <w:r>
              <w:rPr>
                <w:b/>
                <w:color w:val="auto"/>
                <w:sz w:val="18"/>
                <w:szCs w:val="18"/>
              </w:rPr>
              <w:t>Structură — nume/prenume</w:t>
            </w:r>
          </w:p>
          <w:p w14:paraId="7C7384FB">
            <w:pPr>
              <w:keepNext/>
              <w:rPr>
                <w:color w:val="auto"/>
                <w:sz w:val="18"/>
                <w:szCs w:val="18"/>
              </w:rPr>
            </w:pPr>
          </w:p>
        </w:tc>
        <w:tc>
          <w:tcPr>
            <w:tcW w:w="3212" w:type="dxa"/>
          </w:tcPr>
          <w:p w14:paraId="76C1858B">
            <w:pPr>
              <w:keepNext/>
              <w:rPr>
                <w:color w:val="auto"/>
                <w:sz w:val="18"/>
                <w:szCs w:val="18"/>
              </w:rPr>
            </w:pPr>
            <w:r>
              <w:rPr>
                <w:b/>
                <w:color w:val="auto"/>
                <w:sz w:val="18"/>
                <w:szCs w:val="18"/>
              </w:rPr>
              <w:t>Semnătura</w:t>
            </w:r>
          </w:p>
          <w:p w14:paraId="792D2924">
            <w:pPr>
              <w:keepNext/>
              <w:rPr>
                <w:color w:val="auto"/>
                <w:sz w:val="18"/>
                <w:szCs w:val="18"/>
              </w:rPr>
            </w:pPr>
          </w:p>
        </w:tc>
      </w:tr>
      <w:tr w14:paraId="56A0A7FA">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Height w:val="510" w:hRule="atLeast"/>
        </w:trPr>
        <w:tc>
          <w:tcPr>
            <w:tcW w:w="6424" w:type="dxa"/>
          </w:tcPr>
          <w:p w14:paraId="17B2B759">
            <w:pPr>
              <w:rPr>
                <w:b/>
                <w:color w:val="auto"/>
                <w:sz w:val="18"/>
                <w:szCs w:val="18"/>
              </w:rPr>
            </w:pPr>
            <w:r>
              <w:rPr>
                <w:b/>
                <w:color w:val="auto"/>
                <w:sz w:val="18"/>
                <w:szCs w:val="18"/>
              </w:rPr>
              <w:t>Instalații — nume/prenume, specialitate</w:t>
            </w:r>
          </w:p>
          <w:p w14:paraId="3F533455">
            <w:pPr>
              <w:rPr>
                <w:color w:val="auto"/>
                <w:sz w:val="18"/>
                <w:szCs w:val="18"/>
              </w:rPr>
            </w:pPr>
            <w:r>
              <w:rPr>
                <w:b/>
                <w:color w:val="auto"/>
                <w:sz w:val="18"/>
                <w:szCs w:val="18"/>
              </w:rPr>
              <w:t>Alte specialități (dacă este cazul)  — nume/prenume, atestare</w:t>
            </w:r>
          </w:p>
          <w:p w14:paraId="760B832F">
            <w:pPr>
              <w:rPr>
                <w:color w:val="auto"/>
                <w:sz w:val="18"/>
                <w:szCs w:val="18"/>
              </w:rPr>
            </w:pPr>
          </w:p>
        </w:tc>
        <w:tc>
          <w:tcPr>
            <w:tcW w:w="3212" w:type="dxa"/>
          </w:tcPr>
          <w:p w14:paraId="32B487E7">
            <w:pPr>
              <w:rPr>
                <w:color w:val="auto"/>
                <w:sz w:val="18"/>
                <w:szCs w:val="18"/>
              </w:rPr>
            </w:pPr>
            <w:r>
              <w:rPr>
                <w:b/>
                <w:color w:val="auto"/>
                <w:sz w:val="18"/>
                <w:szCs w:val="18"/>
              </w:rPr>
              <w:t>Semnătura</w:t>
            </w:r>
          </w:p>
          <w:p w14:paraId="52CE7D10">
            <w:pPr>
              <w:rPr>
                <w:color w:val="auto"/>
                <w:sz w:val="18"/>
                <w:szCs w:val="18"/>
              </w:rPr>
            </w:pPr>
          </w:p>
        </w:tc>
      </w:tr>
    </w:tbl>
    <w:p w14:paraId="6C590180">
      <w:pPr>
        <w:spacing w:line="168" w:lineRule="auto"/>
      </w:pPr>
    </w:p>
    <w:tbl>
      <w:tblPr>
        <w:tblStyle w:val="35"/>
        <w:tblW w:w="0" w:type="auto"/>
        <w:tblInd w:w="0" w:type="dxa"/>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Layout w:type="fixed"/>
        <w:tblCellMar>
          <w:top w:w="0" w:type="dxa"/>
          <w:left w:w="108" w:type="dxa"/>
          <w:bottom w:w="0" w:type="dxa"/>
          <w:right w:w="108" w:type="dxa"/>
        </w:tblCellMar>
      </w:tblPr>
      <w:tblGrid>
        <w:gridCol w:w="9636"/>
      </w:tblGrid>
      <w:tr w14:paraId="43092D09">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shd w:val="clear" w:color="auto" w:fill="F4F4F4"/>
          </w:tcPr>
          <w:p w14:paraId="2D9B89FB">
            <w:pPr>
              <w:keepNext/>
              <w:rPr>
                <w:color w:val="auto"/>
                <w:sz w:val="20"/>
                <w:szCs w:val="20"/>
              </w:rPr>
            </w:pPr>
            <w:r>
              <w:rPr>
                <w:b/>
                <w:color w:val="auto"/>
                <w:sz w:val="18"/>
                <w:szCs w:val="18"/>
              </w:rPr>
              <w:t xml:space="preserve"> 6. SE ANEXEAZĂ</w:t>
            </w:r>
          </w:p>
        </w:tc>
      </w:tr>
      <w:tr w14:paraId="08DC6175">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tcPr>
          <w:p w14:paraId="21C5ABCB">
            <w:pPr>
              <w:rPr>
                <w:color w:val="auto"/>
                <w:sz w:val="18"/>
                <w:szCs w:val="18"/>
              </w:rPr>
            </w:pPr>
            <w:r>
              <w:rPr>
                <w:color w:val="auto"/>
                <w:sz w:val="18"/>
                <w:szCs w:val="18"/>
              </w:rPr>
              <w:t xml:space="preserve"> ☐ dovada titlului asupra imobilului     ☐ proiectul tehnic cu conținut simplificat     ☐ studiul geotehnic (obligatoriu la locuințe unifamiliale)     </w:t>
            </w:r>
          </w:p>
          <w:p w14:paraId="5BBEDD70">
            <w:pPr>
              <w:rPr>
                <w:color w:val="auto"/>
                <w:sz w:val="18"/>
                <w:szCs w:val="18"/>
              </w:rPr>
            </w:pPr>
            <w:r>
              <w:rPr>
                <w:color w:val="auto"/>
                <w:sz w:val="18"/>
                <w:szCs w:val="18"/>
              </w:rPr>
              <w:t xml:space="preserve">☐ studiul topografic (obligatoriu la locuințe unifamiliale)          ☐ acordul / avizul pentru patrimoniu, după caz  </w:t>
            </w:r>
          </w:p>
          <w:p w14:paraId="52119DB7">
            <w:pPr>
              <w:rPr>
                <w:color w:val="auto"/>
                <w:sz w:val="18"/>
                <w:szCs w:val="18"/>
                <w:lang w:val="fr-FR"/>
              </w:rPr>
            </w:pPr>
            <w:r>
              <w:rPr>
                <w:rFonts w:ascii="Segoe UI Symbol" w:hAnsi="Segoe UI Symbol" w:cs="Segoe UI Symbol"/>
                <w:color w:val="auto"/>
                <w:sz w:val="18"/>
                <w:szCs w:val="18"/>
                <w:lang w:val="fr-FR"/>
              </w:rPr>
              <w:t>☐</w:t>
            </w:r>
            <w:r>
              <w:rPr>
                <w:color w:val="auto"/>
                <w:sz w:val="18"/>
                <w:szCs w:val="18"/>
                <w:lang w:val="fr-FR"/>
              </w:rPr>
              <w:t xml:space="preserve"> avizul arhitectului-șef al județului (obligatoriu la locuințe unifamiliale)   </w:t>
            </w:r>
            <w:r>
              <w:rPr>
                <w:color w:val="auto"/>
                <w:sz w:val="18"/>
                <w:szCs w:val="18"/>
              </w:rPr>
              <w:t>☐ dovada plății taxelor</w:t>
            </w:r>
          </w:p>
        </w:tc>
      </w:tr>
    </w:tbl>
    <w:p w14:paraId="09936F2B">
      <w:pPr>
        <w:spacing w:line="168" w:lineRule="auto"/>
        <w:rPr>
          <w:color w:val="auto"/>
          <w:sz w:val="18"/>
          <w:szCs w:val="18"/>
        </w:rPr>
      </w:pPr>
    </w:p>
    <w:tbl>
      <w:tblPr>
        <w:tblStyle w:val="35"/>
        <w:tblW w:w="0" w:type="auto"/>
        <w:tblInd w:w="0" w:type="dxa"/>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Layout w:type="fixed"/>
        <w:tblCellMar>
          <w:top w:w="0" w:type="dxa"/>
          <w:left w:w="108" w:type="dxa"/>
          <w:bottom w:w="0" w:type="dxa"/>
          <w:right w:w="108" w:type="dxa"/>
        </w:tblCellMar>
      </w:tblPr>
      <w:tblGrid>
        <w:gridCol w:w="9636"/>
      </w:tblGrid>
      <w:tr w14:paraId="772CA945">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shd w:val="clear" w:color="auto" w:fill="F4F4F4"/>
          </w:tcPr>
          <w:p w14:paraId="781C77CB">
            <w:pPr>
              <w:keepNext/>
              <w:rPr>
                <w:color w:val="auto"/>
                <w:sz w:val="18"/>
                <w:szCs w:val="18"/>
              </w:rPr>
            </w:pPr>
            <w:r>
              <w:rPr>
                <w:b/>
                <w:color w:val="auto"/>
                <w:sz w:val="18"/>
                <w:szCs w:val="18"/>
              </w:rPr>
              <w:t xml:space="preserve"> 7. RĂSPUNDEREA</w:t>
            </w:r>
          </w:p>
        </w:tc>
      </w:tr>
      <w:tr w14:paraId="07FE9B19">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tcPr>
          <w:p w14:paraId="2257FB8D">
            <w:pPr>
              <w:spacing w:line="228" w:lineRule="auto"/>
              <w:rPr>
                <w:b/>
                <w:bCs/>
                <w:i w:val="0"/>
                <w:iCs/>
                <w:color w:val="auto"/>
                <w:sz w:val="20"/>
                <w:szCs w:val="20"/>
              </w:rPr>
            </w:pPr>
            <w:r>
              <w:rPr>
                <w:b/>
                <w:bCs/>
                <w:i w:val="0"/>
                <w:iCs/>
                <w:color w:val="auto"/>
                <w:sz w:val="20"/>
                <w:szCs w:val="20"/>
              </w:rPr>
              <w:t>Declar că lucrările notificate se încadrează strict în art. 294 din Legea nr. 169/2026 și cunosc faptul că confirmarea înregistrării nu echivalează cu aprobarea notificării, iar răspunderea pentru corectitudinea proiectului revine proiectanților, pe specialități.</w:t>
            </w:r>
          </w:p>
          <w:p w14:paraId="76D9B038">
            <w:pPr>
              <w:spacing w:line="228" w:lineRule="auto"/>
              <w:rPr>
                <w:b/>
                <w:bCs/>
                <w:i w:val="0"/>
                <w:iCs/>
                <w:color w:val="auto"/>
                <w:sz w:val="20"/>
                <w:szCs w:val="20"/>
              </w:rPr>
            </w:pPr>
            <w:r>
              <w:rPr>
                <w:b/>
                <w:bCs/>
                <w:i w:val="0"/>
                <w:iCs/>
                <w:color w:val="auto"/>
                <w:sz w:val="20"/>
                <w:szCs w:val="20"/>
              </w:rPr>
              <w:t>Autoritatea administrației publice locale nu este responsabilă pentru eventualele prejudicii ulterioare cauzate de existența unor litigii aflate pe rolul instanțelor judecătorești privind imobilul și nici pentru existența unor grevări ale imobilului cu sarcini de tipul interdicțiilor, responsabilitatea aparținând în toate cazurile beneficiarului.</w:t>
            </w:r>
          </w:p>
          <w:p w14:paraId="0766A618">
            <w:pPr>
              <w:rPr>
                <w:color w:val="auto"/>
                <w:sz w:val="18"/>
                <w:szCs w:val="18"/>
              </w:rPr>
            </w:pPr>
          </w:p>
        </w:tc>
      </w:tr>
      <w:tr w14:paraId="429E9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36" w:type="dxa"/>
          </w:tcPr>
          <w:p w14:paraId="7BAD4E37">
            <w:pPr>
              <w:keepNext/>
              <w:rPr>
                <w:color w:val="auto"/>
                <w:sz w:val="18"/>
                <w:szCs w:val="18"/>
              </w:rPr>
            </w:pPr>
            <w:r>
              <w:rPr>
                <w:b/>
                <w:color w:val="auto"/>
                <w:sz w:val="18"/>
                <w:szCs w:val="18"/>
              </w:rPr>
              <w:t>7. OBILIGAȚII</w:t>
            </w:r>
          </w:p>
        </w:tc>
      </w:tr>
      <w:tr w14:paraId="78627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36" w:type="dxa"/>
          </w:tcPr>
          <w:p w14:paraId="6FB9E773">
            <w:pPr>
              <w:spacing w:line="228" w:lineRule="auto"/>
              <w:rPr>
                <w:i/>
                <w:color w:val="auto"/>
                <w:sz w:val="18"/>
                <w:szCs w:val="18"/>
                <w:lang w:val="fr-FR"/>
              </w:rPr>
            </w:pPr>
            <w:r>
              <w:rPr>
                <w:i/>
                <w:color w:val="auto"/>
                <w:sz w:val="18"/>
                <w:szCs w:val="18"/>
                <w:lang w:val="fr-FR"/>
              </w:rPr>
              <w:t>Beneficiarul lucrărilor de construire notificate are obligația amplasării panoului de identificare a investiției la loc vizibil pe durata execuției – cf. art. 298 alin. (5) din Legea nr.169/2026</w:t>
            </w:r>
          </w:p>
          <w:p w14:paraId="49F117C5">
            <w:pPr>
              <w:rPr>
                <w:i/>
                <w:iCs/>
                <w:color w:val="auto"/>
                <w:sz w:val="18"/>
                <w:szCs w:val="18"/>
                <w:lang w:val="fr-FR"/>
              </w:rPr>
            </w:pPr>
            <w:r>
              <w:rPr>
                <w:i/>
                <w:iCs/>
                <w:color w:val="auto"/>
                <w:sz w:val="18"/>
                <w:szCs w:val="18"/>
                <w:lang w:val="fr-FR"/>
              </w:rPr>
              <w:t>Beneficiarul lucrărilor de construire notificate are obligația efectuării recepției la terminarea lucrărilor, între executant, beneficiar şi un reprezentant al unităţii administrativ-teritoriale precum și înregistrarea procesului-verbal de recepe în Registrul Național al Construcțiilor. Până la operaționalizarea Registrului Național al Construcț</w:t>
            </w:r>
            <w:bookmarkStart w:id="0" w:name="_GoBack"/>
            <w:r>
              <w:rPr>
                <w:i/>
                <w:iCs/>
                <w:color w:val="auto"/>
                <w:sz w:val="18"/>
                <w:szCs w:val="18"/>
                <w:lang w:val="fr-FR"/>
              </w:rPr>
              <w:t>iilor, o copie după procesul-verbal de recepție se transmite fizic sau prin poștă electronică I.S.C. -  cf. art. 298 alin.(6) din Legea nr.196/2026</w:t>
            </w:r>
            <w:bookmarkEnd w:id="0"/>
          </w:p>
          <w:p w14:paraId="4129B71C">
            <w:pPr>
              <w:spacing w:line="228" w:lineRule="auto"/>
              <w:rPr>
                <w:color w:val="auto"/>
                <w:sz w:val="18"/>
                <w:szCs w:val="18"/>
                <w:lang w:val="fr-FR"/>
              </w:rPr>
            </w:pPr>
          </w:p>
        </w:tc>
      </w:tr>
    </w:tbl>
    <w:p w14:paraId="4D90C049">
      <w:pPr>
        <w:spacing w:line="168" w:lineRule="auto"/>
        <w:rPr>
          <w:lang w:val="fr-FR"/>
        </w:rPr>
      </w:pPr>
    </w:p>
    <w:tbl>
      <w:tblPr>
        <w:tblStyle w:val="35"/>
        <w:tblW w:w="0" w:type="auto"/>
        <w:tblInd w:w="0" w:type="dxa"/>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Layout w:type="fixed"/>
        <w:tblCellMar>
          <w:top w:w="0" w:type="dxa"/>
          <w:left w:w="108" w:type="dxa"/>
          <w:bottom w:w="0" w:type="dxa"/>
          <w:right w:w="108" w:type="dxa"/>
        </w:tblCellMar>
      </w:tblPr>
      <w:tblGrid>
        <w:gridCol w:w="9636"/>
      </w:tblGrid>
      <w:tr w14:paraId="7D671102">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shd w:val="clear" w:color="auto" w:fill="F4F4F4"/>
          </w:tcPr>
          <w:p w14:paraId="452D7ED2">
            <w:pPr>
              <w:keepNext/>
              <w:rPr>
                <w:color w:val="auto"/>
                <w:sz w:val="18"/>
                <w:szCs w:val="18"/>
              </w:rPr>
            </w:pPr>
            <w:r>
              <w:rPr>
                <w:b/>
                <w:color w:val="auto"/>
                <w:sz w:val="18"/>
                <w:szCs w:val="18"/>
                <w:lang w:val="fr-FR"/>
              </w:rPr>
              <w:t xml:space="preserve"> </w:t>
            </w:r>
            <w:r>
              <w:rPr>
                <w:b/>
                <w:color w:val="auto"/>
                <w:sz w:val="18"/>
                <w:szCs w:val="18"/>
              </w:rPr>
              <w:t>8. COMUNICAREA RĂSPUNSULUI</w:t>
            </w:r>
          </w:p>
        </w:tc>
      </w:tr>
      <w:tr w14:paraId="22149040">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tcPr>
          <w:p w14:paraId="760467F1">
            <w:pPr>
              <w:rPr>
                <w:color w:val="auto"/>
                <w:sz w:val="18"/>
                <w:szCs w:val="18"/>
                <w:lang w:val="fr-FR"/>
              </w:rPr>
            </w:pPr>
            <w:r>
              <w:rPr>
                <w:color w:val="auto"/>
                <w:sz w:val="18"/>
                <w:szCs w:val="18"/>
                <w:lang w:val="fr-FR"/>
              </w:rPr>
              <w:t xml:space="preserve"> ☐ în format scris, prin poștă     ☐ în format digital, la adresa de e-mail indicată     ☐ ridicare de la sediul autorității</w:t>
            </w:r>
          </w:p>
        </w:tc>
      </w:tr>
    </w:tbl>
    <w:p w14:paraId="09EE98EE">
      <w:pPr>
        <w:spacing w:line="168" w:lineRule="auto"/>
        <w:rPr>
          <w:color w:val="auto"/>
          <w:sz w:val="18"/>
          <w:szCs w:val="18"/>
          <w:lang w:val="fr-FR"/>
        </w:rPr>
      </w:pPr>
    </w:p>
    <w:tbl>
      <w:tblPr>
        <w:tblStyle w:val="35"/>
        <w:tblW w:w="0" w:type="auto"/>
        <w:tblInd w:w="0" w:type="dxa"/>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Layout w:type="fixed"/>
        <w:tblCellMar>
          <w:top w:w="0" w:type="dxa"/>
          <w:left w:w="108" w:type="dxa"/>
          <w:bottom w:w="0" w:type="dxa"/>
          <w:right w:w="108" w:type="dxa"/>
        </w:tblCellMar>
      </w:tblPr>
      <w:tblGrid>
        <w:gridCol w:w="1606"/>
        <w:gridCol w:w="4818"/>
        <w:gridCol w:w="3212"/>
      </w:tblGrid>
      <w:tr w14:paraId="06936D8A">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Pr>
        <w:tc>
          <w:tcPr>
            <w:tcW w:w="9636" w:type="dxa"/>
            <w:gridSpan w:val="3"/>
            <w:shd w:val="clear" w:color="auto" w:fill="F4F4F4"/>
          </w:tcPr>
          <w:p w14:paraId="216DA659">
            <w:pPr>
              <w:keepNext/>
              <w:rPr>
                <w:color w:val="auto"/>
                <w:sz w:val="18"/>
                <w:szCs w:val="18"/>
              </w:rPr>
            </w:pPr>
            <w:r>
              <w:rPr>
                <w:b/>
                <w:color w:val="auto"/>
                <w:sz w:val="18"/>
                <w:szCs w:val="18"/>
                <w:lang w:val="fr-FR"/>
              </w:rPr>
              <w:t xml:space="preserve"> </w:t>
            </w:r>
            <w:r>
              <w:rPr>
                <w:b/>
                <w:color w:val="auto"/>
                <w:sz w:val="18"/>
                <w:szCs w:val="18"/>
              </w:rPr>
              <w:t>9. DATA ȘI SEMNĂTURA</w:t>
            </w:r>
          </w:p>
        </w:tc>
      </w:tr>
      <w:tr w14:paraId="72612615">
        <w:tblPrEx>
          <w:tblBorders>
            <w:top w:val="single" w:color="767676" w:sz="4" w:space="0"/>
            <w:left w:val="single" w:color="767676" w:sz="4" w:space="0"/>
            <w:bottom w:val="single" w:color="767676" w:sz="4" w:space="0"/>
            <w:right w:val="single" w:color="767676" w:sz="4" w:space="0"/>
            <w:insideH w:val="single" w:color="767676" w:sz="4" w:space="0"/>
            <w:insideV w:val="single" w:color="767676" w:sz="4" w:space="0"/>
          </w:tblBorders>
          <w:tblCellMar>
            <w:top w:w="0" w:type="dxa"/>
            <w:left w:w="108" w:type="dxa"/>
            <w:bottom w:w="0" w:type="dxa"/>
            <w:right w:w="108" w:type="dxa"/>
          </w:tblCellMar>
        </w:tblPrEx>
        <w:trPr>
          <w:cantSplit/>
          <w:trHeight w:val="654" w:hRule="atLeast"/>
        </w:trPr>
        <w:tc>
          <w:tcPr>
            <w:tcW w:w="1606" w:type="dxa"/>
          </w:tcPr>
          <w:p w14:paraId="60DE0C5D">
            <w:pPr>
              <w:rPr>
                <w:color w:val="auto"/>
                <w:sz w:val="18"/>
                <w:szCs w:val="18"/>
              </w:rPr>
            </w:pPr>
            <w:r>
              <w:rPr>
                <w:b/>
                <w:color w:val="auto"/>
                <w:sz w:val="18"/>
                <w:szCs w:val="18"/>
              </w:rPr>
              <w:t>Data</w:t>
            </w:r>
          </w:p>
          <w:p w14:paraId="418D45B2">
            <w:pPr>
              <w:rPr>
                <w:color w:val="auto"/>
                <w:sz w:val="18"/>
                <w:szCs w:val="18"/>
              </w:rPr>
            </w:pPr>
          </w:p>
        </w:tc>
        <w:tc>
          <w:tcPr>
            <w:tcW w:w="4818" w:type="dxa"/>
          </w:tcPr>
          <w:p w14:paraId="63B78572">
            <w:pPr>
              <w:rPr>
                <w:color w:val="auto"/>
                <w:sz w:val="18"/>
                <w:szCs w:val="18"/>
              </w:rPr>
            </w:pPr>
            <w:r>
              <w:rPr>
                <w:b/>
                <w:color w:val="auto"/>
                <w:sz w:val="18"/>
                <w:szCs w:val="18"/>
              </w:rPr>
              <w:t>Beneficiarul / reprezentantul</w:t>
            </w:r>
          </w:p>
          <w:p w14:paraId="128740B5">
            <w:pPr>
              <w:rPr>
                <w:color w:val="auto"/>
                <w:sz w:val="18"/>
                <w:szCs w:val="18"/>
              </w:rPr>
            </w:pPr>
          </w:p>
        </w:tc>
        <w:tc>
          <w:tcPr>
            <w:tcW w:w="3212" w:type="dxa"/>
          </w:tcPr>
          <w:p w14:paraId="69CA0E82">
            <w:pPr>
              <w:rPr>
                <w:color w:val="auto"/>
                <w:sz w:val="18"/>
                <w:szCs w:val="18"/>
              </w:rPr>
            </w:pPr>
            <w:r>
              <w:rPr>
                <w:b/>
                <w:color w:val="auto"/>
                <w:sz w:val="18"/>
                <w:szCs w:val="18"/>
              </w:rPr>
              <w:t>Semnătura</w:t>
            </w:r>
          </w:p>
          <w:p w14:paraId="079B7842">
            <w:pPr>
              <w:rPr>
                <w:color w:val="auto"/>
                <w:sz w:val="18"/>
                <w:szCs w:val="18"/>
              </w:rPr>
            </w:pPr>
          </w:p>
        </w:tc>
      </w:tr>
    </w:tbl>
    <w:p w14:paraId="13FEF6FB">
      <w:pPr>
        <w:spacing w:line="168" w:lineRule="auto"/>
      </w:pPr>
    </w:p>
    <w:sectPr>
      <w:type w:val="continuous"/>
      <w:pgSz w:w="11906" w:h="16838"/>
      <w:pgMar w:top="567" w:right="1134" w:bottom="454" w:left="1134" w:header="720" w:footer="227"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409020205020404"/>
    <w:charset w:val="00"/>
    <w:family w:val="auto"/>
    <w:pitch w:val="default"/>
    <w:sig w:usb0="00000000" w:usb1="00000000" w:usb2="00000000" w:usb3="00000000" w:csb0="00000001" w:csb1="00000000"/>
  </w:font>
  <w:font w:name="Segoe UI Symbol">
    <w:panose1 w:val="020B0502040204020203"/>
    <w:charset w:val="00"/>
    <w:family w:val="swiss"/>
    <w:pitch w:val="default"/>
    <w:sig w:usb0="800001E3" w:usb1="1200FFEF" w:usb2="00040000" w:usb3="04000000" w:csb0="00000001" w:csb1="40000000"/>
  </w:font>
  <w:font w:name="ＭＳ 明朝">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F5D4A">
    <w:pPr>
      <w:pStyle w:val="18"/>
      <w:tabs>
        <w:tab w:val="right" w:pos="9639"/>
      </w:tabs>
    </w:pPr>
    <w:r>
      <w:rPr>
        <w:color w:val="595959"/>
      </w:rPr>
      <w:t>F_NOT_01 · versiunea 1.0</w:t>
    </w:r>
    <w:r>
      <w:rPr>
        <w:color w:val="595959"/>
      </w:rPr>
      <w:tab/>
    </w:r>
    <w:r>
      <w:rPr>
        <w:color w:val="595959"/>
      </w:rPr>
      <w:t xml:space="preserve">pagina </w:t>
    </w:r>
    <w:r>
      <w:rPr>
        <w:color w:val="595959"/>
      </w:rPr>
      <w:fldChar w:fldCharType="begin"/>
    </w:r>
    <w:r>
      <w:rPr>
        <w:color w:val="595959"/>
      </w:rPr>
      <w:instrText xml:space="preserve"> PAGE </w:instrText>
    </w:r>
    <w:r>
      <w:rPr>
        <w:color w:val="595959"/>
      </w:rPr>
      <w:fldChar w:fldCharType="separate"/>
    </w:r>
    <w:r>
      <w:rPr>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Pr>
        <w:color w:val="595959"/>
      </w:rPr>
      <w:t>2</w:t>
    </w:r>
    <w:r>
      <w:rPr>
        <w:color w:val="595959"/>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2E93B">
    <w:pPr>
      <w:pStyle w:val="18"/>
      <w:tabs>
        <w:tab w:val="right" w:pos="9639"/>
      </w:tabs>
    </w:pPr>
    <w:r>
      <w:rPr>
        <w:color w:val="595959"/>
      </w:rPr>
      <w:t>F_NOT_01 · versiunea 1.0</w:t>
    </w:r>
    <w:r>
      <w:rPr>
        <w:color w:val="595959"/>
      </w:rPr>
      <w:tab/>
    </w:r>
    <w:r>
      <w:rPr>
        <w:color w:val="595959"/>
      </w:rPr>
      <w:t xml:space="preserve">pagina </w:t>
    </w:r>
    <w:r>
      <w:rPr>
        <w:color w:val="595959"/>
      </w:rPr>
      <w:fldChar w:fldCharType="begin"/>
    </w:r>
    <w:r>
      <w:rPr>
        <w:color w:val="595959"/>
      </w:rPr>
      <w:instrText xml:space="preserve"> PAGE </w:instrText>
    </w:r>
    <w:r>
      <w:rPr>
        <w:color w:val="595959"/>
      </w:rPr>
      <w:fldChar w:fldCharType="separate"/>
    </w:r>
    <w:r>
      <w:rPr>
        <w:color w:val="595959"/>
      </w:rPr>
      <w:t>2</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Pr>
        <w:color w:val="595959"/>
      </w:rPr>
      <w:t>2</w:t>
    </w:r>
    <w:r>
      <w:rPr>
        <w:color w:val="595959"/>
      </w:rPr>
      <w:fldChar w:fldCharType="end"/>
    </w:r>
  </w:p>
  <w:p w14:paraId="30EA6E2D">
    <w:pPr>
      <w:pStyle w:val="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07BB7">
    <w:pPr>
      <w:pStyle w:val="19"/>
      <w:rPr>
        <w:i/>
        <w:iCs/>
        <w:color w:val="000000" w:themeColor="text1"/>
        <w:sz w:val="24"/>
        <w:szCs w:val="24"/>
        <w:u w:val="single"/>
        <w:lang w:val="ro-RO"/>
        <w14:textFill>
          <w14:solidFill>
            <w14:schemeClr w14:val="tx1"/>
          </w14:solidFill>
        </w14:textFill>
      </w:rPr>
    </w:pPr>
    <w:r>
      <w:rPr>
        <w:i/>
        <w:iCs/>
        <w:color w:val="000000" w:themeColor="text1"/>
        <w:sz w:val="24"/>
        <w:szCs w:val="24"/>
        <w:u w:val="single"/>
        <w:lang w:val="ro-RO"/>
        <w14:textFill>
          <w14:solidFill>
            <w14:schemeClr w14:val="tx1"/>
          </w14:solidFill>
        </w14:textFill>
      </w:rPr>
      <w:t>Anexa nr.3</w:t>
    </w:r>
  </w:p>
  <w:p w14:paraId="20A4B0F4">
    <w:pPr>
      <w:pStyle w:val="19"/>
      <w:rPr>
        <w:i/>
        <w:iCs/>
        <w:color w:val="000000" w:themeColor="text1"/>
        <w:sz w:val="24"/>
        <w:szCs w:val="24"/>
        <w:u w:val="single"/>
        <w:lang w:val="ro-RO"/>
        <w14:textFill>
          <w14:solidFill>
            <w14:schemeClr w14:val="tx1"/>
          </w14:solidFill>
        </w14:textFill>
      </w:rPr>
    </w:pPr>
    <w:r>
      <w:rPr>
        <w:color w:val="595959"/>
      </w:rPr>
      <w:t>F_NOT_01 · versiunea 1.0</w:t>
    </w:r>
  </w:p>
  <w:p w14:paraId="1B055926">
    <w:pPr>
      <w:pStyle w:val="19"/>
      <w:rPr>
        <w:i/>
        <w:iCs/>
        <w:color w:val="000000" w:themeColor="text1"/>
        <w:sz w:val="24"/>
        <w:szCs w:val="24"/>
        <w:lang w:val="ro-RO"/>
        <w14:textFill>
          <w14:solidFill>
            <w14:schemeClr w14:val="tx1"/>
          </w14:solidFill>
        </w14:textFil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8"/>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A55CA"/>
    <w:rsid w:val="0029639D"/>
    <w:rsid w:val="0031113E"/>
    <w:rsid w:val="00320861"/>
    <w:rsid w:val="00326F90"/>
    <w:rsid w:val="003869B3"/>
    <w:rsid w:val="003F4418"/>
    <w:rsid w:val="004D2D0E"/>
    <w:rsid w:val="004E2246"/>
    <w:rsid w:val="0060615D"/>
    <w:rsid w:val="006113A9"/>
    <w:rsid w:val="006C103E"/>
    <w:rsid w:val="007C5D68"/>
    <w:rsid w:val="007F39C2"/>
    <w:rsid w:val="00846492"/>
    <w:rsid w:val="00852977"/>
    <w:rsid w:val="00870FD7"/>
    <w:rsid w:val="00932ED5"/>
    <w:rsid w:val="00A17614"/>
    <w:rsid w:val="00AA1D8D"/>
    <w:rsid w:val="00AD1D4A"/>
    <w:rsid w:val="00B47730"/>
    <w:rsid w:val="00CA6FDB"/>
    <w:rsid w:val="00CB0664"/>
    <w:rsid w:val="00D2019F"/>
    <w:rsid w:val="00D2346C"/>
    <w:rsid w:val="00E52AF9"/>
    <w:rsid w:val="00E61A6B"/>
    <w:rsid w:val="00F343D2"/>
    <w:rsid w:val="00F4129D"/>
    <w:rsid w:val="00FC693F"/>
    <w:rsid w:val="00FD1916"/>
    <w:rsid w:val="3DE57EF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qFormat="1"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heme="minorEastAsia" w:cstheme="minorBidi"/>
      <w:sz w:val="15"/>
      <w:szCs w:val="22"/>
      <w:lang w:val="en-US" w:eastAsia="en-US" w:bidi="ar-SA"/>
    </w:rPr>
  </w:style>
  <w:style w:type="paragraph" w:styleId="2">
    <w:name w:val="heading 1"/>
    <w:basedOn w:val="1"/>
    <w:next w:val="1"/>
    <w:link w:val="138"/>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4"/>
    <w:unhideWhenUsed/>
    <w:qFormat/>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pPr>
  </w:style>
  <w:style w:type="paragraph" w:styleId="19">
    <w:name w:val="header"/>
    <w:basedOn w:val="1"/>
    <w:link w:val="135"/>
    <w:unhideWhenUsed/>
    <w:qFormat/>
    <w:uiPriority w:val="99"/>
    <w:pPr>
      <w:tabs>
        <w:tab w:val="center" w:pos="4680"/>
        <w:tab w:val="right" w:pos="9360"/>
      </w:tabs>
    </w:pPr>
  </w:style>
  <w:style w:type="paragraph" w:styleId="20">
    <w:name w:val="List"/>
    <w:basedOn w:val="1"/>
    <w:unhideWhenUsed/>
    <w:qFormat/>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qFormat/>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6">
    <w:name w:val="Title"/>
    <w:basedOn w:val="1"/>
    <w:next w:val="1"/>
    <w:link w:val="141"/>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Antet Caracter"/>
    <w:basedOn w:val="11"/>
    <w:link w:val="19"/>
    <w:qFormat/>
    <w:uiPriority w:val="99"/>
  </w:style>
  <w:style w:type="character" w:customStyle="1" w:styleId="136">
    <w:name w:val="Subsol Caracte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Titlu 1 Caracte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Titlu 2 Caracte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Titlu 3 Caracte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u Caracte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u Caracte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Corp text Caracter"/>
    <w:basedOn w:val="11"/>
    <w:link w:val="13"/>
    <w:qFormat/>
    <w:uiPriority w:val="99"/>
  </w:style>
  <w:style w:type="character" w:customStyle="1" w:styleId="145">
    <w:name w:val="Corp text 2 Caracter"/>
    <w:basedOn w:val="11"/>
    <w:link w:val="14"/>
    <w:qFormat/>
    <w:uiPriority w:val="99"/>
  </w:style>
  <w:style w:type="character" w:customStyle="1" w:styleId="146">
    <w:name w:val="Corp text 3 Caracter"/>
    <w:basedOn w:val="11"/>
    <w:link w:val="15"/>
    <w:qFormat/>
    <w:uiPriority w:val="99"/>
    <w:rPr>
      <w:sz w:val="16"/>
      <w:szCs w:val="16"/>
    </w:rPr>
  </w:style>
  <w:style w:type="character" w:customStyle="1" w:styleId="147">
    <w:name w:val="Text macrocomandă Caracte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Citat Caracter"/>
    <w:basedOn w:val="11"/>
    <w:link w:val="148"/>
    <w:uiPriority w:val="29"/>
    <w:rPr>
      <w:i/>
      <w:iCs/>
      <w:color w:val="000000" w:themeColor="text1"/>
      <w14:textFill>
        <w14:solidFill>
          <w14:schemeClr w14:val="tx1"/>
        </w14:solidFill>
      </w14:textFill>
    </w:rPr>
  </w:style>
  <w:style w:type="character" w:customStyle="1" w:styleId="150">
    <w:name w:val="Titlu 4 Caracte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Titlu 5 Caracte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Titlu 6 Caracte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Titlu 7 Caracte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Titlu 8 Caracte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Titlu 9 Caracte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Citat intens Caracte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 w:type="paragraph" w:customStyle="1" w:styleId="164">
    <w:name w:val="Table Paragraph"/>
    <w:basedOn w:val="1"/>
    <w:qFormat/>
    <w:uiPriority w:val="1"/>
    <w:pPr>
      <w:spacing w:before="23"/>
      <w:ind w:left="97"/>
    </w:pPr>
    <w:rPr>
      <w:rFonts w:ascii="Times New Roman" w:hAnsi="Times New Roman" w:eastAsia="Times New Roman" w:cs="Times New Roman"/>
      <w:lang w:val="ro-RO"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830</Words>
  <Characters>4711</Characters>
  <Lines>40</Lines>
  <Paragraphs>11</Paragraphs>
  <TotalTime>7</TotalTime>
  <ScaleCrop>false</ScaleCrop>
  <LinksUpToDate>false</LinksUpToDate>
  <CharactersWithSpaces>5516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MirelaDraghici</dc:creator>
  <cp:lastModifiedBy>WPS_1709802976</cp:lastModifiedBy>
  <dcterms:modified xsi:type="dcterms:W3CDTF">2026-10-15T06:30:33Z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eyJoZGlkIjoiYzEyZWVlZTA3ODRmMTdiZmZiODkzYjY3ZTQ3ZDg5MjQiLCJ1c2VySWQiOiI1NTE1MjU3OTY4Mzk4In0=</vt:lpwstr>
  </property>
  <property fmtid="{D5CDD505-2E9C-101B-9397-08002B2CF9AE}" pid="3" name="KSOProductBuildVer">
    <vt:lpwstr>1033-12.1.0.29162</vt:lpwstr>
  </property>
  <property fmtid="{D5CDD505-2E9C-101B-9397-08002B2CF9AE}" pid="4" name="ICV">
    <vt:lpwstr>063612DD29E4489E8C977EEA1389560C_12</vt:lpwstr>
  </property>
</Properties>
</file>